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2A" w:rsidRPr="009C1E48" w:rsidRDefault="0048272A" w:rsidP="00491B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6"/>
          <w:szCs w:val="6"/>
          <w:rtl/>
          <w:lang w:bidi="ar-DZ"/>
        </w:rPr>
      </w:pPr>
    </w:p>
    <w:p w:rsidR="00E812A4" w:rsidRPr="00725AF6" w:rsidRDefault="00E812A4" w:rsidP="00491B5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  <w:lang w:bidi="ar-DZ"/>
        </w:rPr>
      </w:pPr>
      <w:r w:rsidRPr="00725AF6">
        <w:rPr>
          <w:rFonts w:ascii="Traditional Arabic" w:hAnsi="Traditional Arabic" w:cs="Traditional Arabic"/>
          <w:b/>
          <w:bCs/>
          <w:rtl/>
          <w:lang w:bidi="ar-DZ"/>
        </w:rPr>
        <w:t xml:space="preserve">إعلان عن برنامج الحركية </w:t>
      </w:r>
      <w:r w:rsidR="001376CB" w:rsidRPr="00725AF6">
        <w:rPr>
          <w:rFonts w:ascii="Traditional Arabic" w:hAnsi="Traditional Arabic" w:cs="Traditional Arabic"/>
          <w:b/>
          <w:bCs/>
          <w:rtl/>
          <w:lang w:bidi="ar-DZ"/>
        </w:rPr>
        <w:t xml:space="preserve">قصيرة المدى </w:t>
      </w:r>
      <w:r w:rsidR="00975E8C" w:rsidRPr="00725AF6">
        <w:rPr>
          <w:rFonts w:ascii="Traditional Arabic" w:hAnsi="Traditional Arabic" w:cs="Traditional Arabic"/>
          <w:b/>
          <w:bCs/>
          <w:rtl/>
          <w:lang w:bidi="ar-DZ"/>
        </w:rPr>
        <w:t xml:space="preserve">وتحسين المستوى في الخارج </w:t>
      </w:r>
      <w:r w:rsidR="00DA1136" w:rsidRPr="00725AF6">
        <w:rPr>
          <w:rFonts w:ascii="Traditional Arabic" w:hAnsi="Traditional Arabic" w:cs="Traditional Arabic"/>
          <w:b/>
          <w:bCs/>
          <w:rtl/>
          <w:lang w:bidi="ar-DZ"/>
        </w:rPr>
        <w:t xml:space="preserve">لسنة </w:t>
      </w:r>
      <w:r w:rsidR="004908D4" w:rsidRPr="00725AF6">
        <w:rPr>
          <w:rFonts w:ascii="Traditional Arabic" w:hAnsi="Traditional Arabic" w:cs="Traditional Arabic"/>
          <w:b/>
          <w:bCs/>
          <w:rtl/>
          <w:lang w:bidi="ar-DZ"/>
        </w:rPr>
        <w:t>2024</w:t>
      </w:r>
    </w:p>
    <w:p w:rsidR="00E812A4" w:rsidRPr="00725AF6" w:rsidRDefault="008F0894" w:rsidP="00EC7F0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rtl/>
          <w:lang w:bidi="ar-DZ"/>
        </w:rPr>
        <w:t>الاساتذة</w:t>
      </w:r>
      <w:r w:rsidR="00E812A4" w:rsidRPr="00725AF6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rtl/>
          <w:lang w:bidi="ar-DZ"/>
        </w:rPr>
        <w:t>الباحثون</w:t>
      </w:r>
      <w:r w:rsidR="00E812A4" w:rsidRPr="00725AF6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 w:rsidR="006A4451" w:rsidRPr="00725AF6">
        <w:rPr>
          <w:rFonts w:ascii="Traditional Arabic" w:hAnsi="Traditional Arabic" w:cs="Traditional Arabic"/>
          <w:b/>
          <w:bCs/>
          <w:rtl/>
          <w:lang w:bidi="ar-DZ"/>
        </w:rPr>
        <w:t>وطلبة</w:t>
      </w:r>
      <w:r w:rsidR="00D420FA" w:rsidRPr="00725AF6">
        <w:rPr>
          <w:rFonts w:ascii="Traditional Arabic" w:hAnsi="Traditional Arabic" w:cs="Traditional Arabic"/>
          <w:b/>
          <w:bCs/>
          <w:rtl/>
          <w:lang w:bidi="ar-DZ"/>
        </w:rPr>
        <w:t xml:space="preserve"> الدكتوراه غير </w:t>
      </w:r>
      <w:r w:rsidR="00EC7F08" w:rsidRPr="00725AF6">
        <w:rPr>
          <w:rFonts w:ascii="Traditional Arabic" w:hAnsi="Traditional Arabic" w:cs="Traditional Arabic" w:hint="cs"/>
          <w:b/>
          <w:bCs/>
          <w:rtl/>
          <w:lang w:bidi="ar-DZ"/>
        </w:rPr>
        <w:t>الأجراء</w:t>
      </w:r>
      <w:r w:rsidR="00D420FA" w:rsidRPr="00725AF6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</w:p>
    <w:p w:rsidR="004908D4" w:rsidRPr="00725AF6" w:rsidRDefault="004908D4" w:rsidP="00491B5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lang w:bidi="ar-DZ"/>
        </w:rPr>
      </w:pPr>
      <w:proofErr w:type="gramStart"/>
      <w:r w:rsidRPr="00725AF6">
        <w:rPr>
          <w:rFonts w:ascii="Traditional Arabic" w:hAnsi="Traditional Arabic" w:cs="Traditional Arabic"/>
          <w:b/>
          <w:bCs/>
          <w:rtl/>
          <w:lang w:bidi="ar-DZ"/>
        </w:rPr>
        <w:t>قرار</w:t>
      </w:r>
      <w:proofErr w:type="gramEnd"/>
      <w:r w:rsidRPr="00725AF6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proofErr w:type="spellStart"/>
      <w:r w:rsidRPr="00725AF6">
        <w:rPr>
          <w:rFonts w:ascii="Traditional Arabic" w:hAnsi="Traditional Arabic" w:cs="Traditional Arabic"/>
          <w:b/>
          <w:bCs/>
          <w:rtl/>
          <w:lang w:bidi="ar-DZ"/>
        </w:rPr>
        <w:t>رقم:</w:t>
      </w:r>
      <w:proofErr w:type="spellEnd"/>
      <w:r w:rsidRPr="00725AF6">
        <w:rPr>
          <w:rFonts w:ascii="Traditional Arabic" w:hAnsi="Traditional Arabic" w:cs="Traditional Arabic"/>
          <w:b/>
          <w:bCs/>
          <w:rtl/>
          <w:lang w:bidi="ar-DZ"/>
        </w:rPr>
        <w:t xml:space="preserve"> 255 المؤرخة في 25 فيفري 2024 </w:t>
      </w:r>
    </w:p>
    <w:p w:rsidR="00975E8C" w:rsidRPr="00725AF6" w:rsidRDefault="004908D4" w:rsidP="00491B5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</w:pPr>
      <w:r w:rsidRPr="00725AF6">
        <w:rPr>
          <w:rFonts w:ascii="Traditional Arabic" w:hAnsi="Traditional Arabic" w:cs="Traditional Arabic"/>
          <w:b/>
          <w:bCs/>
          <w:rtl/>
          <w:lang w:bidi="ar-DZ"/>
        </w:rPr>
        <w:t xml:space="preserve">مرسوم رئاسي رقم 14 -196 مؤرخ في 06 </w:t>
      </w:r>
      <w:proofErr w:type="spellStart"/>
      <w:r w:rsidRPr="00725AF6">
        <w:rPr>
          <w:rFonts w:ascii="Traditional Arabic" w:hAnsi="Traditional Arabic" w:cs="Traditional Arabic"/>
          <w:b/>
          <w:bCs/>
          <w:rtl/>
          <w:lang w:bidi="ar-DZ"/>
        </w:rPr>
        <w:t>جويلية</w:t>
      </w:r>
      <w:proofErr w:type="spellEnd"/>
      <w:r w:rsidRPr="00725AF6">
        <w:rPr>
          <w:rFonts w:ascii="Traditional Arabic" w:hAnsi="Traditional Arabic" w:cs="Traditional Arabic"/>
          <w:b/>
          <w:bCs/>
          <w:rtl/>
          <w:lang w:bidi="ar-DZ"/>
        </w:rPr>
        <w:t xml:space="preserve"> سنة 2014 المتضمن تنظيم التكوين و تحسين المستوى في الخارج </w:t>
      </w:r>
    </w:p>
    <w:tbl>
      <w:tblPr>
        <w:tblStyle w:val="Grilledutableau"/>
        <w:bidiVisual/>
        <w:tblW w:w="15735" w:type="dxa"/>
        <w:tblInd w:w="-772" w:type="dxa"/>
        <w:tblLook w:val="04A0"/>
      </w:tblPr>
      <w:tblGrid>
        <w:gridCol w:w="8221"/>
        <w:gridCol w:w="7514"/>
      </w:tblGrid>
      <w:tr w:rsidR="00FA1CDB" w:rsidTr="00974D88">
        <w:trPr>
          <w:trHeight w:val="6963"/>
        </w:trPr>
        <w:tc>
          <w:tcPr>
            <w:tcW w:w="8221" w:type="dxa"/>
          </w:tcPr>
          <w:p w:rsidR="001376CB" w:rsidRPr="00FB541E" w:rsidRDefault="001376CB" w:rsidP="000B767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B541E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</w:t>
            </w:r>
            <w:r w:rsidR="00B92865" w:rsidRPr="00FB541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 </w:t>
            </w:r>
            <w:r w:rsidRPr="00FB541E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   </w:t>
            </w:r>
            <w:r w:rsidR="000B767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يتم انتقاء </w:t>
            </w:r>
            <w:proofErr w:type="spellStart"/>
            <w:r w:rsidR="000B767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المترشحين</w:t>
            </w:r>
            <w:proofErr w:type="spellEnd"/>
            <w:r w:rsidR="000B767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0B767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لتداريب</w:t>
            </w:r>
            <w:proofErr w:type="spellEnd"/>
            <w:r w:rsidR="000B767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تحسن المستوى من طرف مجالس الهيئات العلمية</w:t>
            </w:r>
            <w:r w:rsidR="005E528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</w:t>
            </w:r>
            <w:r w:rsidR="00A651FB" w:rsidRPr="00FB541E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،</w:t>
            </w:r>
            <w:r w:rsidR="005E528B" w:rsidRPr="000B767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و </w:t>
            </w:r>
            <w:r w:rsidR="000B767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التي </w:t>
            </w:r>
            <w:r w:rsidR="00A651FB" w:rsidRPr="00FB54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تتراوح مد</w:t>
            </w:r>
            <w:r w:rsidR="000B76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تها</w:t>
            </w:r>
            <w:r w:rsidR="00A651FB" w:rsidRPr="00FB54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من 15 إلى 30 يوم.</w:t>
            </w:r>
          </w:p>
          <w:p w:rsidR="00FA1CDB" w:rsidRPr="00F61950" w:rsidRDefault="00FA1CDB" w:rsidP="00C6552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F61950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معايير </w:t>
            </w:r>
            <w:r w:rsidR="00C65524" w:rsidRPr="00F61950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الانتقاء و </w:t>
            </w:r>
            <w:r w:rsidRPr="00F61950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DZ"/>
              </w:rPr>
              <w:t>الاستفادة</w:t>
            </w:r>
            <w:r w:rsidR="008772A5" w:rsidRPr="00F61950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F61950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DZ"/>
              </w:rPr>
              <w:t>:</w:t>
            </w:r>
            <w:r w:rsidR="008772A5" w:rsidRPr="00F61950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(</w:t>
            </w:r>
            <w:r w:rsidR="00C65524" w:rsidRPr="00F61950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الفصل الثالث من القرار </w:t>
            </w:r>
            <w:proofErr w:type="spellStart"/>
            <w:r w:rsidR="00C65524" w:rsidRPr="00F61950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1/</w:t>
            </w:r>
            <w:proofErr w:type="spellEnd"/>
            <w:r w:rsidR="00C65524" w:rsidRPr="00F61950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proofErr w:type="spellStart"/>
            <w:r w:rsidR="00C65524" w:rsidRPr="00F61950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كيفيات</w:t>
            </w:r>
            <w:proofErr w:type="spellEnd"/>
            <w:r w:rsidR="00C65524" w:rsidRPr="00F61950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الانتقاء المادة 12 </w:t>
            </w:r>
            <w:proofErr w:type="spellStart"/>
            <w:r w:rsidR="008772A5" w:rsidRPr="00F61950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)</w:t>
            </w:r>
            <w:proofErr w:type="spellEnd"/>
          </w:p>
          <w:p w:rsidR="00FB541E" w:rsidRPr="00402CFA" w:rsidRDefault="00FA1CDB" w:rsidP="00FB541E">
            <w:pPr>
              <w:pStyle w:val="Paragraphedeliste"/>
              <w:ind w:left="360"/>
              <w:jc w:val="both"/>
              <w:outlineLvl w:val="0"/>
              <w:rPr>
                <w:rFonts w:ascii="Sakkal Majalla" w:hAnsi="Sakkal Majalla" w:cs="Sakkal Majalla"/>
                <w:b/>
                <w:bCs/>
                <w:sz w:val="22"/>
                <w:szCs w:val="22"/>
                <w:u w:val="single"/>
                <w:lang w:bidi="ar-DZ"/>
              </w:rPr>
            </w:pPr>
            <w:r w:rsidRPr="00402CFA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يستفيد من </w:t>
            </w:r>
            <w:r w:rsidR="005A35BF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تدريب تحسين</w:t>
            </w:r>
            <w:r w:rsidRPr="00402CFA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 المستوى في </w:t>
            </w:r>
            <w:r w:rsidR="007B265C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الخارج</w:t>
            </w:r>
            <w:r w:rsidR="00FB541E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:</w:t>
            </w:r>
          </w:p>
          <w:p w:rsidR="00731D92" w:rsidRPr="00402CFA" w:rsidRDefault="001376CB" w:rsidP="00FB541E">
            <w:pPr>
              <w:pStyle w:val="Paragraphedeliste"/>
              <w:numPr>
                <w:ilvl w:val="0"/>
                <w:numId w:val="1"/>
              </w:numPr>
              <w:jc w:val="both"/>
              <w:outlineLvl w:val="0"/>
              <w:rPr>
                <w:rFonts w:ascii="Sakkal Majalla" w:hAnsi="Sakkal Majalla" w:cs="Sakkal Majalla"/>
                <w:b/>
                <w:bCs/>
                <w:sz w:val="22"/>
                <w:szCs w:val="22"/>
                <w:u w:val="single"/>
                <w:lang w:bidi="ar-DZ"/>
              </w:rPr>
            </w:pPr>
            <w:r w:rsidRPr="00402CFA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 </w:t>
            </w:r>
            <w:r w:rsidR="00FA1CDB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الأساتذة</w:t>
            </w:r>
            <w:r w:rsidR="00B877A8" w:rsidRPr="00402CFA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 </w:t>
            </w:r>
            <w:r w:rsidR="008F0894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الباحثون</w:t>
            </w:r>
            <w:r w:rsidR="00C552B2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</w:t>
            </w:r>
            <w:r w:rsidR="007B265C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الذين</w:t>
            </w:r>
            <w:r w:rsidR="00731D92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يحضرون أطروحة الدكتوراه </w:t>
            </w:r>
            <w:r w:rsidR="007B265C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ب</w:t>
            </w:r>
            <w:r w:rsidR="00731D92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انتظام ابتداء من التسجيل الثاني</w:t>
            </w:r>
            <w:r w:rsidR="00731D92" w:rsidRPr="00402CF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(الفصل الثاني أصناف الحركية قصيرة المدى المادة 11</w:t>
            </w:r>
            <w:proofErr w:type="spellStart"/>
            <w:r w:rsidR="00731D92" w:rsidRPr="00402CF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).</w:t>
            </w:r>
            <w:proofErr w:type="spellEnd"/>
          </w:p>
          <w:p w:rsidR="00E77CED" w:rsidRPr="00402CFA" w:rsidRDefault="00731D92" w:rsidP="00141CD2">
            <w:pPr>
              <w:pStyle w:val="Paragraphedeliste"/>
              <w:numPr>
                <w:ilvl w:val="0"/>
                <w:numId w:val="1"/>
              </w:numPr>
              <w:jc w:val="both"/>
              <w:outlineLvl w:val="0"/>
              <w:rPr>
                <w:rFonts w:ascii="Sakkal Majalla" w:hAnsi="Sakkal Majalla" w:cs="Sakkal Majalla"/>
                <w:b/>
                <w:bCs/>
                <w:sz w:val="22"/>
                <w:szCs w:val="22"/>
                <w:u w:val="single"/>
                <w:lang w:bidi="ar-DZ"/>
              </w:rPr>
            </w:pPr>
            <w:r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</w:t>
            </w:r>
            <w:r w:rsidR="00FA1CDB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طلبة الدكتوراه غير </w:t>
            </w:r>
            <w:r w:rsidR="009F38DB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الأجراء</w:t>
            </w:r>
            <w:r w:rsidR="00FA1CDB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</w:t>
            </w:r>
            <w:r w:rsidR="009F38DB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المسجلين بانتظام في</w:t>
            </w:r>
            <w:r w:rsidR="00FA1CDB" w:rsidRPr="00402CFA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 الدكتوراه </w:t>
            </w:r>
            <w:r w:rsidR="00FA1CDB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ابتداء</w:t>
            </w:r>
            <w:r w:rsidR="00FA1CDB" w:rsidRPr="00402CFA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 من التسجيل الثاني</w:t>
            </w:r>
            <w:r w:rsidR="000715CF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بحيث يحدد عدد التسجيلات طبقا للتنظيم المعمول بيه</w:t>
            </w:r>
            <w:r w:rsidR="00141CD2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</w:t>
            </w:r>
            <w:r w:rsidR="000715CF" w:rsidRPr="00402CF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(المرسوم الرئاسي 98/254 الموافق 14/09/1998 المتعلق بالتكوين في الدكتوراه</w:t>
            </w:r>
            <w:proofErr w:type="spellStart"/>
            <w:r w:rsidR="000715CF" w:rsidRPr="00402CF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)</w:t>
            </w:r>
            <w:r w:rsidR="00A651FB" w:rsidRPr="00402CF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،</w:t>
            </w:r>
            <w:proofErr w:type="spellEnd"/>
            <w:r w:rsidR="00A651FB" w:rsidRPr="00402CF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 تعطى الاولوية للطلبة الحائزين على النجوم</w:t>
            </w:r>
            <w:r w:rsidR="000715CF" w:rsidRPr="00402CF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.</w:t>
            </w:r>
          </w:p>
          <w:p w:rsidR="00E77CED" w:rsidRPr="00402CFA" w:rsidRDefault="00C40CA6" w:rsidP="00D728A9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u w:val="single"/>
                <w:lang w:bidi="ar-DZ"/>
              </w:rPr>
            </w:pPr>
            <w:proofErr w:type="gramStart"/>
            <w:r w:rsidRPr="00402CFA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>تقديم</w:t>
            </w:r>
            <w:proofErr w:type="gramEnd"/>
            <w:r w:rsidRPr="00402CFA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 مشروع عمل شامل ومفصل </w:t>
            </w:r>
            <w:r w:rsidR="00354FE8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ت</w:t>
            </w:r>
            <w:r w:rsidRPr="00402CFA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>حدد في</w:t>
            </w:r>
            <w:r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ه</w:t>
            </w:r>
            <w:r w:rsidRPr="00402CFA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 الأهداف </w:t>
            </w:r>
            <w:r w:rsidR="00354FE8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والمنهجية والنتائج </w:t>
            </w:r>
            <w:proofErr w:type="spellStart"/>
            <w:r w:rsidR="00354FE8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المنتظرة</w:t>
            </w:r>
            <w:r w:rsidR="00B877A8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،</w:t>
            </w:r>
            <w:proofErr w:type="spellEnd"/>
            <w:r w:rsidRPr="00402CFA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 </w:t>
            </w:r>
            <w:r w:rsidR="00D728A9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ت</w:t>
            </w:r>
            <w:r w:rsidRPr="00402CFA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صادق عليه </w:t>
            </w:r>
            <w:r w:rsidR="004660FD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الهيئات العلمية</w:t>
            </w:r>
            <w:r w:rsidR="00D728A9"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. </w:t>
            </w:r>
          </w:p>
          <w:p w:rsidR="00402CFA" w:rsidRPr="00402CFA" w:rsidRDefault="00402CFA" w:rsidP="00402CF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u w:val="single"/>
                <w:lang w:bidi="ar-DZ"/>
              </w:rPr>
            </w:pPr>
            <w:r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يستفيد الأساتذة الباحثون في اطار الاستفادة من تربص تحسين المستوى في اللغة الانجليزية للتدريس </w:t>
            </w:r>
            <w:proofErr w:type="spellStart"/>
            <w:r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بها</w:t>
            </w:r>
            <w:proofErr w:type="spellEnd"/>
            <w:r w:rsidRPr="00402CF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أو القيام بأعمال بحثية . </w:t>
            </w:r>
          </w:p>
          <w:p w:rsidR="00FA1CDB" w:rsidRPr="00F61950" w:rsidRDefault="008772A5" w:rsidP="000715CF">
            <w:pPr>
              <w:pStyle w:val="Paragraphedeliste"/>
              <w:ind w:left="360"/>
              <w:jc w:val="both"/>
              <w:outlineLvl w:val="0"/>
              <w:rPr>
                <w:rFonts w:ascii="Sakkal Majalla" w:hAnsi="Sakkal Majalla" w:cs="Sakkal Majalla"/>
                <w:b/>
                <w:bCs/>
                <w:u w:val="single"/>
                <w:rtl/>
                <w:lang w:bidi="ar-DZ"/>
              </w:rPr>
            </w:pPr>
            <w:r w:rsidRPr="00F61950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proofErr w:type="gramStart"/>
            <w:r w:rsidR="00FA1CDB" w:rsidRPr="00F61950">
              <w:rPr>
                <w:rFonts w:ascii="Sakkal Majalla" w:hAnsi="Sakkal Majalla" w:cs="Sakkal Majalla"/>
                <w:b/>
                <w:bCs/>
                <w:u w:val="single"/>
                <w:rtl/>
                <w:lang w:bidi="ar-DZ"/>
              </w:rPr>
              <w:t>مكونات</w:t>
            </w:r>
            <w:proofErr w:type="gramEnd"/>
            <w:r w:rsidR="00FA1CDB" w:rsidRPr="00F61950">
              <w:rPr>
                <w:rFonts w:ascii="Sakkal Majalla" w:hAnsi="Sakkal Majalla" w:cs="Sakkal Majalla"/>
                <w:b/>
                <w:bCs/>
                <w:u w:val="single"/>
                <w:rtl/>
                <w:lang w:bidi="ar-DZ"/>
              </w:rPr>
              <w:t xml:space="preserve"> الملف:</w:t>
            </w:r>
          </w:p>
          <w:p w:rsidR="00402CFA" w:rsidRPr="00285CFD" w:rsidRDefault="00C40CA6" w:rsidP="00402CF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u w:val="single"/>
                <w:lang w:bidi="ar-DZ"/>
              </w:rPr>
            </w:pPr>
            <w:proofErr w:type="gramStart"/>
            <w:r w:rsidRPr="00285CFD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>مشروع</w:t>
            </w:r>
            <w:proofErr w:type="gramEnd"/>
            <w:r w:rsidRPr="00285CFD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 </w:t>
            </w:r>
            <w:r w:rsidR="00B877A8" w:rsidRPr="00285CFD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>عمل شامل ومفصل يحدد في</w:t>
            </w:r>
            <w:r w:rsidR="00B877A8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ه</w:t>
            </w:r>
            <w:r w:rsidR="00B877A8" w:rsidRPr="00285CFD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 الأهداف والمنهجية </w:t>
            </w:r>
            <w:r w:rsidR="00E93734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والنتائج المنتظرة</w:t>
            </w:r>
            <w:r w:rsidR="00B877A8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،</w:t>
            </w:r>
            <w:r w:rsidR="00B877A8" w:rsidRPr="00285CFD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 يصادق عليه </w:t>
            </w:r>
            <w:r w:rsidR="00505F3C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من طرف الهيئات العلمية.</w:t>
            </w:r>
          </w:p>
          <w:p w:rsidR="007B1290" w:rsidRPr="00285CFD" w:rsidRDefault="00FA1CDB" w:rsidP="002E285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sz w:val="22"/>
                <w:szCs w:val="22"/>
                <w:lang w:bidi="ar-DZ"/>
              </w:rPr>
            </w:pP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شهادة عمل</w:t>
            </w:r>
            <w:r w:rsidR="00B668AA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</w:t>
            </w:r>
            <w:r w:rsidR="008815C7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وقرار </w:t>
            </w:r>
            <w:proofErr w:type="spellStart"/>
            <w:r w:rsidR="008815C7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ترسيم</w:t>
            </w:r>
            <w:proofErr w:type="spellEnd"/>
            <w:r w:rsidR="002E285F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و شهادة اخر تسجيل </w:t>
            </w:r>
            <w:r w:rsidR="007B1290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بالنسبة للأساتذة</w:t>
            </w:r>
            <w:r w:rsidR="00592082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الباحثون</w:t>
            </w:r>
            <w:r w:rsidR="007B1290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</w:t>
            </w:r>
            <w:r w:rsidR="00AB757B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الذين يحضرون أطروحة الدكتوراه بانتظام ابتداء من التسجيل الثاني</w:t>
            </w:r>
            <w:r w:rsidR="00A33562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.</w:t>
            </w:r>
          </w:p>
          <w:p w:rsidR="00402CFA" w:rsidRPr="00285CFD" w:rsidRDefault="00402CFA" w:rsidP="00402CF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sz w:val="22"/>
                <w:szCs w:val="22"/>
                <w:lang w:bidi="ar-DZ"/>
              </w:rPr>
            </w:pP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بالنسبة للأساتذة الباحثون تقديم وثيقة تثبت أن المعني سيجري فترة تكوين في هيئة مختصة في التدريب في اللغة الانجليزية </w:t>
            </w:r>
            <w:proofErr w:type="spellStart"/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+</w:t>
            </w:r>
            <w:proofErr w:type="spellEnd"/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 تقديم تعهد بالتدريس اللغة الانجليزية أو القيام بأعمال بحثية بعد العودة من التربص</w:t>
            </w:r>
            <w:r w:rsidR="00285CFD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</w:t>
            </w:r>
            <w:r w:rsidRPr="00285CFD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(استخراج التزام</w:t>
            </w:r>
            <w:proofErr w:type="spellStart"/>
            <w:r w:rsidRPr="00285CFD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).</w:t>
            </w:r>
            <w:proofErr w:type="spellEnd"/>
          </w:p>
          <w:p w:rsidR="00F61950" w:rsidRPr="00285CFD" w:rsidRDefault="00F61950" w:rsidP="00B668A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sz w:val="22"/>
                <w:szCs w:val="22"/>
                <w:lang w:bidi="ar-DZ"/>
              </w:rPr>
            </w:pP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شهادات التسجيل ابتداء</w:t>
            </w:r>
            <w:r w:rsidR="00EA05A6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من التسجيل </w:t>
            </w: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الثاني بالنسبة لطلبة الدكتوراه</w:t>
            </w:r>
          </w:p>
          <w:p w:rsidR="00FA1CDB" w:rsidRPr="00285CFD" w:rsidRDefault="00FA1CDB" w:rsidP="006A445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sz w:val="22"/>
                <w:szCs w:val="22"/>
                <w:lang w:bidi="ar-DZ"/>
              </w:rPr>
            </w:pPr>
            <w:proofErr w:type="gramStart"/>
            <w:r w:rsidRPr="00285CFD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>صورة</w:t>
            </w:r>
            <w:proofErr w:type="gramEnd"/>
            <w:r w:rsidRPr="00285CFD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 xml:space="preserve"> طبق الأصل من الصفحة الأولى من جواز السفر (ثابت الصلاحية).</w:t>
            </w:r>
          </w:p>
          <w:p w:rsidR="00FA1CDB" w:rsidRPr="00285CFD" w:rsidRDefault="00FA1CDB" w:rsidP="00285CFD">
            <w:pPr>
              <w:pStyle w:val="Paragraphedeliste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2"/>
                <w:szCs w:val="22"/>
                <w:lang w:bidi="ar-DZ"/>
              </w:rPr>
            </w:pP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بالنسبة لطلبة الدكتوراه غير الأجراء شهادة تثبت عدم الانتساب</w:t>
            </w:r>
            <w:r w:rsidRPr="00285CFD">
              <w:rPr>
                <w:rFonts w:ascii="Sakkal Majalla" w:hAnsi="Sakkal Majalla" w:cs="Sakkal Majalla"/>
                <w:sz w:val="22"/>
                <w:szCs w:val="22"/>
                <w:lang w:bidi="ar-DZ"/>
              </w:rPr>
              <w:t xml:space="preserve"> </w:t>
            </w:r>
            <w:proofErr w:type="spellStart"/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(</w:t>
            </w:r>
            <w:proofErr w:type="spellEnd"/>
            <w:r w:rsidRPr="00285CFD">
              <w:rPr>
                <w:rFonts w:ascii="Sakkal Majalla" w:hAnsi="Sakkal Majalla" w:cs="Sakkal Majalla"/>
                <w:sz w:val="22"/>
                <w:szCs w:val="22"/>
                <w:lang w:bidi="ar-DZ"/>
              </w:rPr>
              <w:t>CNAS</w:t>
            </w:r>
            <w:proofErr w:type="spellStart"/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)(</w:t>
            </w:r>
            <w:proofErr w:type="spellEnd"/>
            <w:r w:rsidRPr="00285CFD">
              <w:rPr>
                <w:rFonts w:ascii="Sakkal Majalla" w:hAnsi="Sakkal Majalla" w:cs="Sakkal Majalla"/>
                <w:sz w:val="22"/>
                <w:szCs w:val="22"/>
                <w:lang w:bidi="ar-DZ"/>
              </w:rPr>
              <w:t>CASNOS</w:t>
            </w:r>
            <w:proofErr w:type="spellStart"/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)</w:t>
            </w:r>
            <w:proofErr w:type="spellEnd"/>
            <w:r w:rsidR="000B767B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</w:t>
            </w:r>
            <w:r w:rsidR="009E2F42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نفس </w:t>
            </w:r>
            <w:proofErr w:type="gramStart"/>
            <w:r w:rsidR="009E2F42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تاريخ </w:t>
            </w:r>
            <w:r w:rsidR="00A94623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</w:t>
            </w:r>
            <w:r w:rsidR="009E2F42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سنة</w:t>
            </w:r>
            <w:proofErr w:type="gramEnd"/>
            <w:r w:rsidR="009E2F42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التربص </w:t>
            </w:r>
            <w:r w:rsid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2024</w:t>
            </w:r>
            <w:r w:rsidR="00EC7F08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.</w:t>
            </w:r>
          </w:p>
          <w:p w:rsidR="00B92865" w:rsidRPr="00EF5526" w:rsidRDefault="00EA2674" w:rsidP="00EA05A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lang w:bidi="ar-DZ"/>
              </w:rPr>
            </w:pP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صك بريدي بالنسبة لطلبة الدكتوراه غير </w:t>
            </w:r>
            <w:bookmarkStart w:id="0" w:name="_GoBack"/>
            <w:bookmarkEnd w:id="0"/>
            <w:proofErr w:type="gramStart"/>
            <w:r w:rsidR="00083CB2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الأجراء</w:t>
            </w:r>
            <w:proofErr w:type="gramEnd"/>
            <w:r w:rsidR="00083CB2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.</w:t>
            </w:r>
          </w:p>
          <w:p w:rsidR="00EF5526" w:rsidRPr="00EA05A6" w:rsidRDefault="00EF5526" w:rsidP="001274A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Sakkal Majalla" w:hAnsi="Sakkal Majalla" w:cs="Sakkal Majalla"/>
                <w:rtl/>
                <w:lang w:bidi="ar-DZ"/>
              </w:rPr>
            </w:pPr>
            <w:r w:rsidRPr="00FD51C1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طلب تذكرة الطائرة داخلية و خارجية</w:t>
            </w:r>
            <w:r w:rsidRPr="00FD51C1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</w:t>
            </w:r>
            <w:r w:rsidRPr="00FA5EC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(</w:t>
            </w:r>
            <w:r w:rsidRPr="00FA5EC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النموذج يسحب من الكلية </w:t>
            </w:r>
            <w:proofErr w:type="spellStart"/>
            <w:r w:rsidRPr="00FA5EC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/</w:t>
            </w:r>
            <w:proofErr w:type="spellEnd"/>
            <w:r w:rsidRPr="00FA5EC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المعهد</w:t>
            </w:r>
            <w:proofErr w:type="spellStart"/>
            <w:r w:rsidRPr="00FA5EC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).</w:t>
            </w:r>
            <w:proofErr w:type="spellEnd"/>
          </w:p>
        </w:tc>
        <w:tc>
          <w:tcPr>
            <w:tcW w:w="7514" w:type="dxa"/>
          </w:tcPr>
          <w:p w:rsidR="00FA1CDB" w:rsidRDefault="00FA1CDB" w:rsidP="00FA18C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4E034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ملاحظات</w:t>
            </w:r>
            <w:proofErr w:type="gramEnd"/>
            <w:r w:rsidRPr="004E034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r w:rsidR="00B41252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B41252" w:rsidRPr="002968CB" w:rsidRDefault="00B41252" w:rsidP="00E47F90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Sakkal Majalla" w:eastAsiaTheme="minorHAnsi" w:hAnsi="Sakkal Majalla" w:cs="Sakkal Majalla"/>
                <w:sz w:val="22"/>
                <w:szCs w:val="22"/>
                <w:lang w:val="fr-FR" w:bidi="ar-DZ"/>
              </w:rPr>
            </w:pP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تقوم </w:t>
            </w:r>
            <w:r w:rsidR="00E47F90"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الهيئات العلمية </w:t>
            </w: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كل حسب اختصاصه باتخاذ الإجراءات التي اقرها التنظيم المعمول </w:t>
            </w:r>
            <w:proofErr w:type="spellStart"/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به</w:t>
            </w:r>
            <w:proofErr w:type="spellEnd"/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 ضد المستفيدين اللذين لم يوفوا بالتزاماتهم</w:t>
            </w:r>
            <w:r w:rsidRPr="0041249D">
              <w:rPr>
                <w:rFonts w:ascii="Sakkal Majalla" w:eastAsiaTheme="minorHAnsi" w:hAnsi="Sakkal Majalla" w:cs="Sakkal Majalla" w:hint="cs"/>
                <w:rtl/>
                <w:lang w:val="fr-FR" w:bidi="ar-DZ"/>
              </w:rPr>
              <w:t xml:space="preserve"> </w:t>
            </w:r>
            <w:r w:rsidRPr="00725AF6">
              <w:rPr>
                <w:rFonts w:ascii="Traditional Arabic" w:eastAsiaTheme="minorHAnsi" w:hAnsi="Traditional Arabic" w:cs="Traditional Arabic"/>
                <w:b/>
                <w:bCs/>
                <w:sz w:val="22"/>
                <w:szCs w:val="22"/>
                <w:rtl/>
                <w:lang w:val="fr-FR" w:bidi="ar-DZ"/>
              </w:rPr>
              <w:t>(</w:t>
            </w:r>
            <w:r w:rsidRPr="00E47F90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 w:bidi="ar-DZ"/>
              </w:rPr>
              <w:t>الفصل الرابع أحكام ختامية المادة 16</w:t>
            </w:r>
            <w:proofErr w:type="spellStart"/>
            <w:r w:rsidRPr="00E47F90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 w:bidi="ar-DZ"/>
              </w:rPr>
              <w:t>)</w:t>
            </w:r>
            <w:r w:rsidRPr="00725AF6">
              <w:rPr>
                <w:rFonts w:ascii="Traditional Arabic" w:eastAsiaTheme="minorHAnsi" w:hAnsi="Traditional Arabic" w:cs="Traditional Arabic"/>
                <w:sz w:val="22"/>
                <w:szCs w:val="22"/>
                <w:rtl/>
                <w:lang w:val="fr-FR" w:bidi="ar-DZ"/>
              </w:rPr>
              <w:t>.</w:t>
            </w:r>
            <w:proofErr w:type="spellEnd"/>
          </w:p>
          <w:p w:rsidR="00377AEC" w:rsidRDefault="00377AEC" w:rsidP="00F20D45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Sakkal Majalla" w:eastAsiaTheme="minorHAnsi" w:hAnsi="Sakkal Majalla" w:cs="Sakkal Majalla"/>
                <w:sz w:val="22"/>
                <w:szCs w:val="22"/>
                <w:lang w:val="fr-FR" w:bidi="ar-DZ"/>
              </w:rPr>
            </w:pP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يتم </w:t>
            </w:r>
            <w:r w:rsidR="000B17E1"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استهلاك التربص</w:t>
            </w: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 خلال </w:t>
            </w:r>
            <w:r w:rsidR="00F20D45"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نفس </w:t>
            </w: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السنة المالية </w:t>
            </w:r>
            <w:r w:rsidR="000B17E1"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ولا يمكن تأجيله إلا للضرورة أو القوة القاهرة و بعد موافقة الجهات المخولة على مستوى وزارة التعليم</w:t>
            </w:r>
            <w:r w:rsidR="00F20D45"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 العالي</w:t>
            </w:r>
            <w:r w:rsidR="000B17E1"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 </w:t>
            </w:r>
            <w:r w:rsidR="000B17E1" w:rsidRPr="00E47F90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 w:bidi="ar-DZ"/>
              </w:rPr>
              <w:t>(المادة 06 من القرار الفصل الاول أحكام عامة</w:t>
            </w:r>
            <w:proofErr w:type="spellStart"/>
            <w:r w:rsidR="000B17E1" w:rsidRPr="00E47F90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 w:bidi="ar-DZ"/>
              </w:rPr>
              <w:t>).</w:t>
            </w:r>
            <w:proofErr w:type="spellEnd"/>
            <w:r w:rsidR="000B17E1" w:rsidRPr="00E47F90">
              <w:rPr>
                <w:rFonts w:ascii="Sakkal Majalla" w:eastAsiaTheme="minorHAnsi" w:hAnsi="Sakkal Majalla" w:cs="Sakkal Majalla"/>
                <w:sz w:val="22"/>
                <w:szCs w:val="22"/>
                <w:rtl/>
                <w:lang w:val="fr-FR" w:bidi="ar-DZ"/>
              </w:rPr>
              <w:t xml:space="preserve"> </w:t>
            </w:r>
          </w:p>
          <w:p w:rsidR="004D1F46" w:rsidRPr="007E1B62" w:rsidRDefault="00DA15E6" w:rsidP="00F20D45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 w:bidi="ar-DZ"/>
              </w:rPr>
            </w:pP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لا يمكن الاستفادة إلا مرة واح</w:t>
            </w:r>
            <w:r w:rsidR="00EF56A4"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د</w:t>
            </w: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ة من برامج الحركية قصيرة المدى بالخارج برسم نفس السنة</w:t>
            </w:r>
            <w:r w:rsidR="007E1B62" w:rsidRPr="007E1B62"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 w:bidi="ar-DZ"/>
              </w:rPr>
              <w:t>(المادة 10 من القرار الفصل الاول</w:t>
            </w:r>
            <w:proofErr w:type="spellStart"/>
            <w:r w:rsidR="007E1B62" w:rsidRPr="007E1B62"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 w:bidi="ar-DZ"/>
              </w:rPr>
              <w:t>)</w:t>
            </w:r>
            <w:r w:rsidRPr="007E1B62"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 w:bidi="ar-DZ"/>
              </w:rPr>
              <w:t>.</w:t>
            </w:r>
            <w:proofErr w:type="spellEnd"/>
          </w:p>
          <w:p w:rsidR="00C40CA6" w:rsidRPr="002968CB" w:rsidRDefault="00C40CA6" w:rsidP="00DA2F00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Sakkal Majalla" w:eastAsiaTheme="minorHAnsi" w:hAnsi="Sakkal Majalla" w:cs="Sakkal Majalla"/>
                <w:sz w:val="22"/>
                <w:szCs w:val="22"/>
                <w:lang w:val="fr-FR" w:bidi="ar-DZ"/>
              </w:rPr>
            </w:pP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لا يمكن </w:t>
            </w:r>
            <w:proofErr w:type="spellStart"/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الترشح</w:t>
            </w:r>
            <w:proofErr w:type="spellEnd"/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 لتربص أخر إلا بعد إيداع الوثائق الخاصة بالرجوع من تربص سابق للمترشح</w:t>
            </w:r>
            <w:r w:rsidRPr="002968CB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.</w:t>
            </w:r>
          </w:p>
          <w:p w:rsidR="0056237E" w:rsidRPr="0056237E" w:rsidRDefault="00C40CA6" w:rsidP="0056237E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lang w:val="fr-FR" w:bidi="ar-DZ"/>
              </w:rPr>
            </w:pPr>
            <w:r w:rsidRPr="0041249D">
              <w:rPr>
                <w:rFonts w:ascii="Sakkal Majalla" w:eastAsiaTheme="minorHAnsi" w:hAnsi="Sakkal Majalla" w:cs="Sakkal Majalla" w:hint="cs"/>
                <w:b/>
                <w:bCs/>
                <w:rtl/>
                <w:lang w:val="fr-FR" w:bidi="ar-DZ"/>
              </w:rPr>
              <w:t xml:space="preserve">لا يسمح بالحركية قصيرة المدى الى الخارج، من الصنف البيليوغرافي، </w:t>
            </w:r>
            <w:r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>إلا فيما يخص المراكز الوثائقية وقواعد البيانات المتخصصة (مراكز التوثيق والمحفوظات «الأرشيف" المتخصصة</w:t>
            </w:r>
            <w:r w:rsidRPr="0041249D">
              <w:rPr>
                <w:rFonts w:ascii="Sakkal Majalla" w:eastAsiaTheme="minorHAnsi" w:hAnsi="Sakkal Majalla" w:cs="Sakkal Majalla" w:hint="cs"/>
                <w:rtl/>
                <w:lang w:val="fr-FR" w:bidi="ar-DZ"/>
              </w:rPr>
              <w:t xml:space="preserve">). </w:t>
            </w:r>
            <w:r w:rsidR="0036643A" w:rsidRPr="0036643A"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 w:bidi="ar-DZ"/>
              </w:rPr>
              <w:t xml:space="preserve">(الفصل الثاني أصناف الحركية قصيرة المدى  المادة 11 النقطة 04 </w:t>
            </w:r>
            <w:proofErr w:type="spellStart"/>
            <w:r w:rsidR="0036643A" w:rsidRPr="0036643A"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 w:bidi="ar-DZ"/>
              </w:rPr>
              <w:t>)</w:t>
            </w:r>
            <w:r w:rsidR="003C7BE3"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 w:bidi="ar-DZ"/>
              </w:rPr>
              <w:t>.</w:t>
            </w:r>
            <w:proofErr w:type="spellEnd"/>
          </w:p>
          <w:p w:rsidR="00C40CA6" w:rsidRPr="00E96237" w:rsidRDefault="00C40CA6" w:rsidP="00E96237">
            <w:pPr>
              <w:bidi/>
              <w:jc w:val="both"/>
              <w:rPr>
                <w:rFonts w:ascii="Sakkal Majalla" w:hAnsi="Sakkal Majalla" w:cs="Sakkal Majalla"/>
                <w:b/>
                <w:bCs/>
                <w:u w:val="single"/>
                <w:rtl/>
                <w:lang w:bidi="ar-DZ"/>
              </w:rPr>
            </w:pPr>
            <w:r w:rsidRPr="00E96237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ملف </w:t>
            </w:r>
            <w:proofErr w:type="gramStart"/>
            <w:r w:rsidRPr="00E96237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العودة</w:t>
            </w:r>
            <w:r w:rsidR="00F741AB" w:rsidRPr="00E96237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E962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E962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7285F" w:rsidRPr="00E96237">
              <w:rPr>
                <w:rFonts w:ascii="Sakkal Majalla" w:hAnsi="Sakkal Majalla" w:cs="Sakkal Majalla" w:hint="cs"/>
                <w:b/>
                <w:bCs/>
                <w:u w:val="single"/>
                <w:rtl/>
                <w:lang w:bidi="ar-DZ"/>
              </w:rPr>
              <w:t>(الفصل الثالث من القرار 2</w:t>
            </w:r>
            <w:r w:rsidR="00EA2323" w:rsidRPr="00E96237">
              <w:rPr>
                <w:rFonts w:ascii="Sakkal Majalla" w:hAnsi="Sakkal Majalla" w:cs="Sakkal Majalla" w:hint="cs"/>
                <w:b/>
                <w:bCs/>
                <w:u w:val="single"/>
                <w:rtl/>
                <w:lang w:bidi="ar-DZ"/>
              </w:rPr>
              <w:t xml:space="preserve"> </w:t>
            </w:r>
            <w:r w:rsidR="0077285F" w:rsidRPr="00E96237">
              <w:rPr>
                <w:rFonts w:ascii="Sakkal Majalla" w:hAnsi="Sakkal Majalla" w:cs="Sakkal Majalla" w:hint="cs"/>
                <w:b/>
                <w:bCs/>
                <w:u w:val="single"/>
                <w:rtl/>
                <w:lang w:bidi="ar-DZ"/>
              </w:rPr>
              <w:t xml:space="preserve">بعد الاستفادة من برنامج الحركية المادة 13 </w:t>
            </w:r>
            <w:proofErr w:type="spellStart"/>
            <w:r w:rsidR="0077285F" w:rsidRPr="00E96237">
              <w:rPr>
                <w:rFonts w:ascii="Sakkal Majalla" w:hAnsi="Sakkal Majalla" w:cs="Sakkal Majalla" w:hint="cs"/>
                <w:b/>
                <w:bCs/>
                <w:u w:val="single"/>
                <w:rtl/>
                <w:lang w:bidi="ar-DZ"/>
              </w:rPr>
              <w:t>)</w:t>
            </w:r>
            <w:proofErr w:type="spellEnd"/>
          </w:p>
          <w:p w:rsidR="00C40CA6" w:rsidRDefault="00C40CA6" w:rsidP="003E2EF6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85CFD">
              <w:rPr>
                <w:rFonts w:ascii="Sakkal Majalla" w:hAnsi="Sakkal Majalla" w:cs="Sakkal Majalla" w:hint="cs"/>
                <w:rtl/>
                <w:lang w:bidi="ar-DZ"/>
              </w:rPr>
              <w:t xml:space="preserve">بعد العودة من التربص </w:t>
            </w:r>
            <w:r w:rsidR="003E2EF6" w:rsidRPr="00285CFD">
              <w:rPr>
                <w:rFonts w:ascii="Sakkal Majalla" w:hAnsi="Sakkal Majalla" w:cs="Sakkal Majalla" w:hint="cs"/>
                <w:rtl/>
                <w:lang w:bidi="ar-DZ"/>
              </w:rPr>
              <w:t>يقدم</w:t>
            </w:r>
            <w:r w:rsidRPr="00285CFD">
              <w:rPr>
                <w:rFonts w:ascii="Sakkal Majalla" w:hAnsi="Sakkal Majalla" w:cs="Sakkal Majalla" w:hint="cs"/>
                <w:rtl/>
                <w:lang w:bidi="ar-DZ"/>
              </w:rPr>
              <w:t xml:space="preserve"> المستفيد </w:t>
            </w:r>
            <w:r w:rsidRPr="00285CF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اجباريا ما يلي:</w:t>
            </w:r>
          </w:p>
          <w:p w:rsidR="00812BFC" w:rsidRPr="00812BFC" w:rsidRDefault="00812BFC" w:rsidP="00812BFC">
            <w:pPr>
              <w:pStyle w:val="Paragraphedeliste"/>
              <w:numPr>
                <w:ilvl w:val="0"/>
                <w:numId w:val="14"/>
              </w:numPr>
              <w:ind w:left="459" w:hanging="283"/>
              <w:jc w:val="both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rtl/>
                <w:lang w:bidi="ar-DZ"/>
              </w:rPr>
              <w:t>امر بمهمة مع ختم الدخول و الخروج مؤشر من قبل شرطة الحدود</w:t>
            </w:r>
            <w:r>
              <w:rPr>
                <w:rFonts w:ascii="Sakkal Majalla" w:hAnsi="Sakkal Majalla" w:cs="Sakkal Majalla"/>
                <w:lang w:val="fr-FR" w:bidi="ar-DZ"/>
              </w:rPr>
              <w:t>(PAF)</w:t>
            </w:r>
            <w:r>
              <w:rPr>
                <w:rFonts w:ascii="Sakkal Majalla" w:hAnsi="Sakkal Majalla" w:cs="Sakkal Majalla"/>
                <w:rtl/>
                <w:lang w:bidi="ar-DZ"/>
              </w:rPr>
              <w:t xml:space="preserve">. </w:t>
            </w:r>
          </w:p>
          <w:p w:rsidR="0077285F" w:rsidRPr="00285CFD" w:rsidRDefault="00C40CA6" w:rsidP="001274AA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Sakkal Majalla" w:hAnsi="Sakkal Majalla" w:cs="Sakkal Majalla"/>
                <w:sz w:val="22"/>
                <w:szCs w:val="22"/>
                <w:lang w:bidi="ar-DZ"/>
              </w:rPr>
            </w:pPr>
            <w:proofErr w:type="gramStart"/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تقرير</w:t>
            </w:r>
            <w:proofErr w:type="gramEnd"/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تربص </w:t>
            </w:r>
            <w:r w:rsidR="003E2EF6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مؤ</w:t>
            </w: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شر عليه</w:t>
            </w:r>
            <w:r w:rsidR="003E2EF6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من طرف</w:t>
            </w: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الهيئة المستقبلة، </w:t>
            </w:r>
            <w:r w:rsidR="003E2EF6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تحدد فيه الأهداف </w:t>
            </w:r>
            <w:r w:rsidR="002E78BB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والنتائج</w:t>
            </w:r>
            <w:r w:rsidR="003E2EF6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المحققة</w:t>
            </w:r>
            <w:r w:rsidR="002E78BB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والتجارب المجسدة</w:t>
            </w: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</w:t>
            </w:r>
            <w:r w:rsidR="005A35BF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مكان الإقامة ومدتها والأشخاص المتعامل معهم</w:t>
            </w: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</w:t>
            </w:r>
            <w:r w:rsidRPr="00285CFD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>(النموذج يسحب من الكلية/المعهد</w:t>
            </w:r>
            <w:proofErr w:type="spellStart"/>
            <w:r w:rsidRPr="00285CFD">
              <w:rPr>
                <w:rFonts w:ascii="Sakkal Majalla" w:hAnsi="Sakkal Majalla" w:cs="Sakkal Majalla"/>
                <w:sz w:val="22"/>
                <w:szCs w:val="22"/>
                <w:rtl/>
                <w:lang w:bidi="ar-DZ"/>
              </w:rPr>
              <w:t>)</w:t>
            </w:r>
            <w:r w:rsidR="0077285F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.</w:t>
            </w:r>
            <w:proofErr w:type="spellEnd"/>
            <w:r w:rsidR="007E6CD4" w:rsidRPr="00285CFD">
              <w:rPr>
                <w:rFonts w:ascii="Sakkal Majalla" w:eastAsiaTheme="minorHAnsi" w:hAnsi="Sakkal Majalla" w:cs="Sakkal Majalla" w:hint="cs"/>
                <w:sz w:val="22"/>
                <w:szCs w:val="22"/>
                <w:rtl/>
                <w:lang w:val="fr-FR" w:bidi="ar-DZ"/>
              </w:rPr>
              <w:t xml:space="preserve"> </w:t>
            </w:r>
          </w:p>
          <w:p w:rsidR="00C04033" w:rsidRPr="00285CFD" w:rsidRDefault="003C7BE3" w:rsidP="00DA2F00">
            <w:pPr>
              <w:pStyle w:val="Paragraphedeliste"/>
              <w:numPr>
                <w:ilvl w:val="0"/>
                <w:numId w:val="9"/>
              </w:numPr>
              <w:ind w:left="459" w:hanging="284"/>
              <w:jc w:val="both"/>
              <w:rPr>
                <w:rFonts w:ascii="Sakkal Majalla" w:hAnsi="Sakkal Majalla" w:cs="Sakkal Majalla"/>
                <w:sz w:val="22"/>
                <w:szCs w:val="22"/>
                <w:lang w:bidi="ar-DZ"/>
              </w:rPr>
            </w:pPr>
            <w:proofErr w:type="gramStart"/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نسخة</w:t>
            </w:r>
            <w:proofErr w:type="gramEnd"/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من جواز السفر </w:t>
            </w:r>
            <w:r w:rsidR="00C04033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مع ختم الدخول و الخروج مؤشر من طرف شرطة الحدود </w:t>
            </w:r>
            <w:proofErr w:type="spellStart"/>
            <w:r w:rsidR="00C04033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(</w:t>
            </w:r>
            <w:proofErr w:type="spellEnd"/>
            <w:r w:rsidR="00C04033" w:rsidRPr="00285CFD">
              <w:rPr>
                <w:rFonts w:ascii="Sakkal Majalla" w:hAnsi="Sakkal Majalla" w:cs="Sakkal Majalla"/>
                <w:sz w:val="22"/>
                <w:szCs w:val="22"/>
                <w:lang w:val="fr-FR" w:bidi="ar-DZ"/>
              </w:rPr>
              <w:t>PAF</w:t>
            </w:r>
            <w:proofErr w:type="spellStart"/>
            <w:r w:rsidR="00C04033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).</w:t>
            </w:r>
            <w:proofErr w:type="spellEnd"/>
          </w:p>
          <w:p w:rsidR="00873C8B" w:rsidRPr="004E3578" w:rsidRDefault="00EA2323" w:rsidP="004E357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EA2323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بعد</w:t>
            </w:r>
            <w:proofErr w:type="gramEnd"/>
            <w:r w:rsidRPr="00EA2323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تقديم ملف </w:t>
            </w:r>
            <w:proofErr w:type="spellStart"/>
            <w:r w:rsidR="00EC7F08" w:rsidRPr="00EA2323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العودة</w:t>
            </w:r>
            <w:r w:rsidR="00EC7F08" w:rsidRPr="00F741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spellEnd"/>
            <w:r w:rsidRPr="004E3578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(الفصل الثالث من القرار 2 بعد الاستفادة من برنامج الحركية المادة 14 </w:t>
            </w:r>
            <w:proofErr w:type="spellStart"/>
            <w:r w:rsidR="004E3578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+</w:t>
            </w:r>
            <w:proofErr w:type="spellEnd"/>
            <w:r w:rsidR="004E3578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proofErr w:type="spellStart"/>
            <w:r w:rsidR="004E3578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المادة15</w:t>
            </w:r>
            <w:proofErr w:type="spellEnd"/>
            <w:r w:rsidR="004E3578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proofErr w:type="spellStart"/>
            <w:r w:rsidR="004E3578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)</w:t>
            </w:r>
            <w:proofErr w:type="spellEnd"/>
          </w:p>
          <w:p w:rsidR="00EA2323" w:rsidRPr="00285CFD" w:rsidRDefault="00080E57" w:rsidP="00B03C07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Sakkal Majalla" w:hAnsi="Sakkal Majalla" w:cs="Sakkal Majalla"/>
                <w:sz w:val="22"/>
                <w:szCs w:val="22"/>
                <w:lang w:bidi="ar-DZ"/>
              </w:rPr>
            </w:pP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تقوم الهيئات العلمية بتقييم جميع التقارير  لكل </w:t>
            </w:r>
            <w:r w:rsidR="00B03C07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مستفيد</w:t>
            </w: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 بعد الرجوع.</w:t>
            </w:r>
          </w:p>
          <w:p w:rsidR="00080E57" w:rsidRPr="00080E57" w:rsidRDefault="00080E57" w:rsidP="00080E57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Sakkal Majalla" w:hAnsi="Sakkal Majalla" w:cs="Sakkal Majalla"/>
                <w:rtl/>
                <w:lang w:bidi="ar-DZ"/>
              </w:rPr>
            </w:pPr>
            <w:r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 xml:space="preserve">يتعين على كل مستفيد بعد عودته من التربص </w:t>
            </w:r>
            <w:r w:rsidR="000A7E03" w:rsidRPr="00285CFD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تقديم عرض أو محاضرة حول النتائج المحققة أمام هيئة التدريس بالقسم أو المخبر أو امام الباحثين بالمؤسسة.</w:t>
            </w:r>
          </w:p>
        </w:tc>
      </w:tr>
    </w:tbl>
    <w:p w:rsidR="00D9699E" w:rsidRPr="00D70956" w:rsidRDefault="00D9699E" w:rsidP="001376CB">
      <w:pPr>
        <w:bidi/>
        <w:spacing w:before="120" w:after="0" w:line="240" w:lineRule="auto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sectPr w:rsidR="00D9699E" w:rsidRPr="00D70956" w:rsidSect="00B131A6">
      <w:headerReference w:type="default" r:id="rId8"/>
      <w:footerReference w:type="default" r:id="rId9"/>
      <w:pgSz w:w="16838" w:h="11906" w:orient="landscape"/>
      <w:pgMar w:top="1417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7EE" w:rsidRDefault="000857EE" w:rsidP="0048272A">
      <w:pPr>
        <w:spacing w:after="0" w:line="240" w:lineRule="auto"/>
      </w:pPr>
      <w:r>
        <w:separator/>
      </w:r>
    </w:p>
  </w:endnote>
  <w:endnote w:type="continuationSeparator" w:id="0">
    <w:p w:rsidR="000857EE" w:rsidRDefault="000857EE" w:rsidP="0048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ld Antic Outline Shad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Chroma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F_Hijaz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7566" w:type="dxa"/>
      <w:tblInd w:w="-545" w:type="dxa"/>
      <w:tblBorders>
        <w:top w:val="single" w:sz="8" w:space="0" w:color="auto"/>
      </w:tblBorders>
      <w:tblLook w:val="01E0"/>
    </w:tblPr>
    <w:tblGrid>
      <w:gridCol w:w="2735"/>
      <w:gridCol w:w="3832"/>
      <w:gridCol w:w="8263"/>
      <w:gridCol w:w="2736"/>
    </w:tblGrid>
    <w:tr w:rsidR="0095401C" w:rsidRPr="00BB1CD4" w:rsidTr="0095401C">
      <w:trPr>
        <w:gridAfter w:val="1"/>
        <w:wAfter w:w="2736" w:type="dxa"/>
        <w:trHeight w:val="302"/>
      </w:trPr>
      <w:tc>
        <w:tcPr>
          <w:tcW w:w="6567" w:type="dxa"/>
          <w:gridSpan w:val="2"/>
        </w:tcPr>
        <w:p w:rsidR="0095401C" w:rsidRPr="00BB1CD4" w:rsidRDefault="0095401C" w:rsidP="0095401C">
          <w:pPr>
            <w:pStyle w:val="Titre"/>
            <w:rPr>
              <w:rFonts w:ascii="Arial Narrow" w:hAnsi="Arial Narrow"/>
              <w:noProof/>
              <w:sz w:val="10"/>
              <w:szCs w:val="10"/>
            </w:rPr>
          </w:pPr>
          <w:r w:rsidRPr="00BB1CD4">
            <w:rPr>
              <w:rFonts w:ascii="Arial Narrow" w:hAnsi="Arial Narrow"/>
              <w:noProof/>
              <w:sz w:val="10"/>
              <w:szCs w:val="10"/>
            </w:rPr>
            <w:t>Vice-rectorat de</w:t>
          </w:r>
          <w:r>
            <w:rPr>
              <w:rFonts w:ascii="Arial Narrow" w:hAnsi="Arial Narrow"/>
              <w:noProof/>
              <w:sz w:val="10"/>
              <w:szCs w:val="10"/>
            </w:rPr>
            <w:t>s</w:t>
          </w:r>
          <w:r w:rsidRPr="00BB1CD4">
            <w:rPr>
              <w:rFonts w:ascii="Arial Narrow" w:hAnsi="Arial Narrow"/>
              <w:noProof/>
              <w:sz w:val="10"/>
              <w:szCs w:val="10"/>
            </w:rPr>
            <w:t xml:space="preserve"> relation exterieures de lacooperation de </w:t>
          </w:r>
          <w:r>
            <w:rPr>
              <w:rFonts w:ascii="Arial Narrow" w:hAnsi="Arial Narrow"/>
              <w:noProof/>
              <w:sz w:val="10"/>
              <w:szCs w:val="10"/>
            </w:rPr>
            <w:t>la</w:t>
          </w:r>
          <w:r w:rsidRPr="00BB1CD4">
            <w:rPr>
              <w:rFonts w:ascii="Arial Narrow" w:hAnsi="Arial Narrow"/>
              <w:noProof/>
              <w:sz w:val="10"/>
              <w:szCs w:val="10"/>
            </w:rPr>
            <w:t> animation et de</w:t>
          </w:r>
          <w:r>
            <w:rPr>
              <w:rFonts w:ascii="Arial Narrow" w:hAnsi="Arial Narrow"/>
              <w:noProof/>
              <w:sz w:val="10"/>
              <w:szCs w:val="10"/>
            </w:rPr>
            <w:t xml:space="preserve"> la</w:t>
          </w:r>
          <w:r w:rsidRPr="00BB1CD4">
            <w:rPr>
              <w:rFonts w:ascii="Arial Narrow" w:hAnsi="Arial Narrow"/>
              <w:noProof/>
              <w:sz w:val="10"/>
              <w:szCs w:val="10"/>
            </w:rPr>
            <w:t xml:space="preserve"> communica</w:t>
          </w:r>
          <w:r>
            <w:rPr>
              <w:rFonts w:ascii="Arial Narrow" w:hAnsi="Arial Narrow"/>
              <w:noProof/>
              <w:sz w:val="10"/>
              <w:szCs w:val="10"/>
            </w:rPr>
            <w:t xml:space="preserve">tion et des manifestations scientifiques </w:t>
          </w:r>
          <w:r w:rsidRPr="00BB1CD4">
            <w:rPr>
              <w:rFonts w:ascii="Arial Narrow" w:hAnsi="Arial Narrow" w:cs="Andalus"/>
              <w:noProof/>
              <w:sz w:val="10"/>
              <w:szCs w:val="10"/>
              <w:lang w:bidi="ar-SA"/>
            </w:rPr>
            <w:t>Université Mohamed Chérif Messaadia Souk-Ahras, BP 1553 Souk-Ahras, 41000</w:t>
          </w:r>
          <w:r>
            <w:rPr>
              <w:rFonts w:ascii="Arial Narrow" w:hAnsi="Arial Narrow" w:cs="Andalus"/>
              <w:noProof/>
              <w:sz w:val="10"/>
              <w:szCs w:val="10"/>
              <w:lang w:bidi="ar-SA"/>
            </w:rPr>
            <w:t xml:space="preserve">   </w:t>
          </w:r>
        </w:p>
        <w:p w:rsidR="0095401C" w:rsidRPr="00BB1CD4" w:rsidRDefault="0095401C" w:rsidP="0095401C">
          <w:pPr>
            <w:pStyle w:val="Titre"/>
            <w:tabs>
              <w:tab w:val="left" w:pos="1216"/>
              <w:tab w:val="center" w:pos="2019"/>
              <w:tab w:val="right" w:pos="4771"/>
              <w:tab w:val="right" w:pos="7818"/>
            </w:tabs>
            <w:spacing w:line="200" w:lineRule="exact"/>
            <w:jc w:val="left"/>
            <w:rPr>
              <w:rFonts w:cs="Times New Roman"/>
              <w:sz w:val="10"/>
              <w:szCs w:val="10"/>
              <w:rtl/>
            </w:rPr>
          </w:pPr>
          <w:r>
            <w:rPr>
              <w:rFonts w:ascii="Arial Narrow" w:hAnsi="Arial Narrow" w:cs="Andalus"/>
              <w:noProof/>
              <w:sz w:val="10"/>
              <w:szCs w:val="10"/>
              <w:lang w:bidi="ar-SA"/>
            </w:rPr>
            <w:tab/>
          </w:r>
          <w:r>
            <w:rPr>
              <w:rFonts w:ascii="Arial Narrow" w:hAnsi="Arial Narrow" w:cs="Andalus"/>
              <w:noProof/>
              <w:sz w:val="10"/>
              <w:szCs w:val="10"/>
              <w:lang w:bidi="ar-SA"/>
            </w:rPr>
            <w:tab/>
          </w:r>
          <w:r w:rsidRPr="00BB1CD4">
            <w:rPr>
              <w:rFonts w:ascii="Arial Narrow" w:hAnsi="Arial Narrow" w:cs="Andalus"/>
              <w:noProof/>
              <w:sz w:val="10"/>
              <w:szCs w:val="10"/>
              <w:lang w:bidi="ar-SA"/>
            </w:rPr>
            <w:t xml:space="preserve"> </w:t>
          </w:r>
        </w:p>
      </w:tc>
      <w:tc>
        <w:tcPr>
          <w:tcW w:w="8263" w:type="dxa"/>
          <w:vAlign w:val="center"/>
        </w:tcPr>
        <w:p w:rsidR="0095401C" w:rsidRPr="004F1FA2" w:rsidRDefault="0095401C" w:rsidP="0095401C">
          <w:pPr>
            <w:pStyle w:val="Titre"/>
            <w:tabs>
              <w:tab w:val="center" w:pos="2019"/>
              <w:tab w:val="right" w:pos="10485"/>
            </w:tabs>
            <w:spacing w:line="160" w:lineRule="exact"/>
            <w:jc w:val="left"/>
            <w:rPr>
              <w:rFonts w:ascii="(JW) Thuluth" w:hAnsi="(JW) Thuluth" w:cs="Traditional Arabic"/>
              <w:b/>
              <w:bCs/>
              <w:sz w:val="12"/>
              <w:szCs w:val="12"/>
              <w:rtl/>
            </w:rPr>
          </w:pPr>
          <w:r w:rsidRPr="004F1FA2"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</w:t>
          </w:r>
          <w:r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     </w:t>
          </w:r>
          <w:r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                                                </w:t>
          </w:r>
          <w:r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         </w:t>
          </w:r>
          <w:r w:rsidRPr="004F1FA2"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</w:t>
          </w:r>
          <w:r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 </w:t>
          </w:r>
          <w:r w:rsidRPr="004F1FA2"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  </w:t>
          </w:r>
          <w:r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                          </w:t>
          </w:r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>ن</w:t>
          </w:r>
          <w:r w:rsidRPr="004F1FA2">
            <w:rPr>
              <w:rFonts w:ascii="(JW) Thuluth" w:hAnsi="(JW) Thuluth" w:cs="Traditional Arabic"/>
              <w:b/>
              <w:bCs/>
              <w:sz w:val="12"/>
              <w:szCs w:val="12"/>
              <w:rtl/>
            </w:rPr>
            <w:t xml:space="preserve">يابة مديرية الجامعة </w:t>
          </w:r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للعلاقات الخارجية و التعاون و التنشيط و </w:t>
          </w:r>
          <w:proofErr w:type="spellStart"/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>الإتصال</w:t>
          </w:r>
          <w:proofErr w:type="spellEnd"/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 و التظاهرات العلمية</w:t>
          </w:r>
        </w:p>
        <w:p w:rsidR="0095401C" w:rsidRPr="004F1FA2" w:rsidRDefault="0095401C" w:rsidP="0095401C">
          <w:pPr>
            <w:pStyle w:val="Titre"/>
            <w:tabs>
              <w:tab w:val="center" w:pos="2019"/>
              <w:tab w:val="right" w:pos="10485"/>
            </w:tabs>
            <w:spacing w:line="160" w:lineRule="exact"/>
            <w:rPr>
              <w:rFonts w:ascii="(JW) Thuluth" w:hAnsi="(JW) Thuluth" w:cs="Traditional Arabic"/>
              <w:b/>
              <w:bCs/>
              <w:sz w:val="12"/>
              <w:szCs w:val="12"/>
            </w:rPr>
          </w:pPr>
          <w:r>
            <w:rPr>
              <w:rFonts w:ascii="(JW) Thuluth" w:hAnsi="(JW) Thuluth" w:cs="Traditional Arabic"/>
              <w:b/>
              <w:bCs/>
              <w:sz w:val="12"/>
              <w:szCs w:val="12"/>
            </w:rPr>
            <w:t xml:space="preserve">                                                          </w:t>
          </w:r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جامعة محمد الشريف </w:t>
          </w:r>
          <w:proofErr w:type="spellStart"/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>مساعدية</w:t>
          </w:r>
          <w:proofErr w:type="spellEnd"/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 سوق </w:t>
          </w:r>
          <w:proofErr w:type="spellStart"/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>أهراس،</w:t>
          </w:r>
          <w:proofErr w:type="spellEnd"/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 ص ب </w:t>
          </w:r>
          <w:r w:rsidRPr="004F1FA2">
            <w:rPr>
              <w:rFonts w:cs="Times New Roman" w:hint="cs"/>
              <w:b/>
              <w:bCs/>
              <w:sz w:val="12"/>
              <w:szCs w:val="12"/>
              <w:rtl/>
            </w:rPr>
            <w:t>1553</w:t>
          </w:r>
          <w:r w:rsidRPr="004F1FA2">
            <w:rPr>
              <w:rFonts w:ascii="(JW) Thuluth" w:hAnsi="(JW) Thuluth" w:cs="Traditional Arabic" w:hint="cs"/>
              <w:b/>
              <w:bCs/>
              <w:sz w:val="12"/>
              <w:szCs w:val="12"/>
              <w:rtl/>
            </w:rPr>
            <w:t xml:space="preserve">سوق اهراس، </w:t>
          </w:r>
          <w:r w:rsidRPr="004F1FA2">
            <w:rPr>
              <w:rFonts w:cs="Times New Roman" w:hint="cs"/>
              <w:b/>
              <w:bCs/>
              <w:sz w:val="12"/>
              <w:szCs w:val="12"/>
              <w:rtl/>
            </w:rPr>
            <w:t>41000</w:t>
          </w:r>
        </w:p>
        <w:p w:rsidR="0095401C" w:rsidRPr="00BB1CD4" w:rsidRDefault="0095401C" w:rsidP="0095401C">
          <w:pPr>
            <w:pStyle w:val="Titre"/>
            <w:tabs>
              <w:tab w:val="center" w:pos="2019"/>
              <w:tab w:val="right" w:pos="10485"/>
            </w:tabs>
            <w:spacing w:line="160" w:lineRule="exact"/>
            <w:jc w:val="left"/>
            <w:rPr>
              <w:rFonts w:ascii="Arial Narrow" w:hAnsi="Arial Narrow" w:cs="Andalus"/>
              <w:noProof/>
              <w:sz w:val="10"/>
              <w:szCs w:val="10"/>
              <w:lang w:bidi="ar-SA"/>
            </w:rPr>
          </w:pPr>
        </w:p>
      </w:tc>
    </w:tr>
    <w:tr w:rsidR="0095401C" w:rsidRPr="004F1FA2" w:rsidTr="0095401C">
      <w:trPr>
        <w:gridBefore w:val="1"/>
        <w:wBefore w:w="2735" w:type="dxa"/>
        <w:trHeight w:val="254"/>
      </w:trPr>
      <w:tc>
        <w:tcPr>
          <w:tcW w:w="14831" w:type="dxa"/>
          <w:gridSpan w:val="3"/>
          <w:vAlign w:val="center"/>
        </w:tcPr>
        <w:p w:rsidR="0095401C" w:rsidRPr="004F1FA2" w:rsidRDefault="0095401C" w:rsidP="0095401C">
          <w:pPr>
            <w:pStyle w:val="Pieddepage"/>
            <w:bidi/>
            <w:spacing w:before="100" w:beforeAutospacing="1"/>
            <w:rPr>
              <w:rFonts w:cs="Traditional Arabic"/>
              <w:b/>
              <w:bCs/>
              <w:sz w:val="10"/>
              <w:szCs w:val="10"/>
              <w:lang w:bidi="ar-DZ"/>
            </w:rPr>
          </w:pPr>
          <w:r>
            <w:rPr>
              <w:rFonts w:ascii="ChromaSSK" w:hAnsi="ChromaSSK" w:cs="AF_Hijaz" w:hint="cs"/>
              <w:b/>
              <w:bCs/>
              <w:sz w:val="12"/>
              <w:szCs w:val="12"/>
              <w:rtl/>
              <w:lang w:bidi="ar-DZ"/>
            </w:rPr>
            <w:t xml:space="preserve">                                                                                                                                   </w:t>
          </w:r>
          <w:r w:rsidRPr="004F1FA2">
            <w:rPr>
              <w:rFonts w:ascii="ChromaSSK" w:hAnsi="ChromaSSK" w:cs="AF_Hijaz" w:hint="cs"/>
              <w:b/>
              <w:bCs/>
              <w:sz w:val="12"/>
              <w:szCs w:val="12"/>
              <w:rtl/>
              <w:lang w:bidi="ar-DZ"/>
            </w:rPr>
            <w:t xml:space="preserve">هاتف/ </w:t>
          </w:r>
          <w:proofErr w:type="gramStart"/>
          <w:r w:rsidRPr="004F1FA2">
            <w:rPr>
              <w:rFonts w:ascii="ChromaSSK" w:hAnsi="ChromaSSK" w:cs="AF_Hijaz" w:hint="cs"/>
              <w:b/>
              <w:bCs/>
              <w:sz w:val="12"/>
              <w:szCs w:val="12"/>
              <w:rtl/>
              <w:lang w:bidi="ar-DZ"/>
            </w:rPr>
            <w:t xml:space="preserve">فاكس  </w:t>
          </w:r>
          <w:r w:rsidRPr="004F1FA2">
            <w:rPr>
              <w:rFonts w:ascii="Arial Narrow" w:hAnsi="Arial Narrow" w:cs="Traditional Arabic"/>
              <w:b/>
              <w:bCs/>
              <w:sz w:val="12"/>
              <w:szCs w:val="12"/>
              <w:lang w:bidi="ar-DZ"/>
            </w:rPr>
            <w:t>037</w:t>
          </w:r>
          <w:proofErr w:type="gramEnd"/>
          <w:r w:rsidRPr="004F1FA2">
            <w:rPr>
              <w:rFonts w:ascii="Arial Narrow" w:hAnsi="Arial Narrow" w:cs="Traditional Arabic"/>
              <w:b/>
              <w:bCs/>
              <w:sz w:val="12"/>
              <w:szCs w:val="12"/>
              <w:lang w:bidi="ar-DZ"/>
            </w:rPr>
            <w:t xml:space="preserve"> 75 30 15</w:t>
          </w:r>
          <w:r w:rsidRPr="004F1FA2">
            <w:rPr>
              <w:rFonts w:ascii="Arial Narrow" w:hAnsi="Arial Narrow" w:cs="Traditional Arabic"/>
              <w:b/>
              <w:bCs/>
              <w:sz w:val="12"/>
              <w:szCs w:val="12"/>
              <w:rtl/>
              <w:lang w:bidi="ar-DZ"/>
            </w:rPr>
            <w:t xml:space="preserve"> -  </w:t>
          </w:r>
          <w:r w:rsidRPr="004F1FA2">
            <w:rPr>
              <w:rFonts w:ascii="Arial Narrow" w:hAnsi="Arial Narrow" w:cs="Traditional Arabic"/>
              <w:b/>
              <w:bCs/>
              <w:sz w:val="12"/>
              <w:szCs w:val="12"/>
              <w:lang w:bidi="ar-DZ"/>
            </w:rPr>
            <w:t xml:space="preserve"> 75 30 27 </w:t>
          </w:r>
          <w:r w:rsidRPr="004F1FA2">
            <w:rPr>
              <w:rFonts w:ascii="Arial Narrow" w:hAnsi="Arial Narrow" w:cs="Traditional Arabic"/>
              <w:b/>
              <w:bCs/>
              <w:sz w:val="12"/>
              <w:szCs w:val="12"/>
              <w:rtl/>
              <w:lang w:bidi="ar-DZ"/>
            </w:rPr>
            <w:t xml:space="preserve">037 </w:t>
          </w:r>
          <w:r w:rsidRPr="004F1FA2">
            <w:rPr>
              <w:rFonts w:ascii="Arial Narrow" w:hAnsi="Arial Narrow" w:cs="Traditional Arabic" w:hint="cs"/>
              <w:b/>
              <w:bCs/>
              <w:sz w:val="12"/>
              <w:szCs w:val="12"/>
              <w:rtl/>
              <w:lang w:bidi="ar-DZ"/>
            </w:rPr>
            <w:t xml:space="preserve"> </w:t>
          </w:r>
          <w:r w:rsidRPr="004F1FA2">
            <w:rPr>
              <w:rFonts w:ascii="Arial Narrow" w:hAnsi="Arial Narrow" w:cs="Andalus"/>
              <w:b/>
              <w:bCs/>
              <w:noProof/>
              <w:sz w:val="12"/>
              <w:szCs w:val="12"/>
            </w:rPr>
            <w:t>Tél / Fax</w:t>
          </w:r>
        </w:p>
      </w:tc>
    </w:tr>
  </w:tbl>
  <w:p w:rsidR="0095401C" w:rsidRDefault="009540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7EE" w:rsidRDefault="000857EE" w:rsidP="0048272A">
      <w:pPr>
        <w:spacing w:after="0" w:line="240" w:lineRule="auto"/>
      </w:pPr>
      <w:r>
        <w:separator/>
      </w:r>
    </w:p>
  </w:footnote>
  <w:footnote w:type="continuationSeparator" w:id="0">
    <w:p w:rsidR="000857EE" w:rsidRDefault="000857EE" w:rsidP="0048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2A" w:rsidRPr="00B41252" w:rsidRDefault="00491B5B" w:rsidP="0048272A">
    <w:pPr>
      <w:pStyle w:val="En-tte"/>
      <w:bidi/>
      <w:jc w:val="center"/>
      <w:rPr>
        <w:rFonts w:ascii="Sakkal Majalla" w:hAnsi="Sakkal Majalla" w:cs="Sakkal Majalla"/>
        <w:b/>
        <w:bCs/>
        <w:sz w:val="24"/>
        <w:szCs w:val="24"/>
        <w:rtl/>
      </w:rPr>
    </w:pPr>
    <w:r w:rsidRPr="00B41252">
      <w:rPr>
        <w:rFonts w:ascii="Sakkal Majalla" w:hAnsi="Sakkal Majalla" w:cs="Sakkal Majalla"/>
        <w:b/>
        <w:bCs/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-223520</wp:posOffset>
          </wp:positionH>
          <wp:positionV relativeFrom="paragraph">
            <wp:posOffset>-37465</wp:posOffset>
          </wp:positionV>
          <wp:extent cx="752475" cy="760095"/>
          <wp:effectExtent l="19050" t="0" r="9525" b="0"/>
          <wp:wrapNone/>
          <wp:docPr id="14" name="Image 14" descr="C:\Documents and Settings\Administrateur.SWEET-653B1DA01\Bureau\SigleImag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Administrateur.SWEET-653B1DA01\Bureau\SigleImag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0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41252">
      <w:rPr>
        <w:rFonts w:ascii="Sakkal Majalla" w:hAnsi="Sakkal Majalla" w:cs="Sakkal Majalla"/>
        <w:b/>
        <w:bCs/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8415655</wp:posOffset>
          </wp:positionH>
          <wp:positionV relativeFrom="paragraph">
            <wp:posOffset>-37465</wp:posOffset>
          </wp:positionV>
          <wp:extent cx="752475" cy="760095"/>
          <wp:effectExtent l="19050" t="0" r="9525" b="0"/>
          <wp:wrapNone/>
          <wp:docPr id="15" name="Image 15" descr="C:\Documents and Settings\Administrateur.SWEET-653B1DA01\Bureau\SigleImag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Documents and Settings\Administrateur.SWEET-653B1DA01\Bureau\SigleImag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0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272A" w:rsidRPr="00B41252">
      <w:rPr>
        <w:rFonts w:ascii="Sakkal Majalla" w:hAnsi="Sakkal Majalla" w:cs="Sakkal Majalla"/>
        <w:b/>
        <w:bCs/>
        <w:sz w:val="24"/>
        <w:szCs w:val="24"/>
        <w:rtl/>
      </w:rPr>
      <w:t>الجمهوريـــــة الجـزائريـــة الديمقــراطيـة الشعبيـة</w:t>
    </w:r>
  </w:p>
  <w:p w:rsidR="0048272A" w:rsidRPr="00B41252" w:rsidRDefault="0048272A" w:rsidP="0048272A">
    <w:pPr>
      <w:pStyle w:val="En-tte"/>
      <w:bidi/>
      <w:jc w:val="center"/>
      <w:rPr>
        <w:rFonts w:ascii="Sakkal Majalla" w:hAnsi="Sakkal Majalla" w:cs="Sakkal Majalla"/>
        <w:b/>
        <w:bCs/>
        <w:sz w:val="24"/>
        <w:szCs w:val="24"/>
        <w:rtl/>
      </w:rPr>
    </w:pPr>
    <w:proofErr w:type="gramStart"/>
    <w:r w:rsidRPr="00B41252">
      <w:rPr>
        <w:rFonts w:ascii="Sakkal Majalla" w:hAnsi="Sakkal Majalla" w:cs="Sakkal Majalla"/>
        <w:b/>
        <w:bCs/>
        <w:sz w:val="24"/>
        <w:szCs w:val="24"/>
        <w:rtl/>
      </w:rPr>
      <w:t>وزارة</w:t>
    </w:r>
    <w:proofErr w:type="gramEnd"/>
    <w:r w:rsidRPr="00B41252">
      <w:rPr>
        <w:rFonts w:ascii="Sakkal Majalla" w:hAnsi="Sakkal Majalla" w:cs="Sakkal Majalla"/>
        <w:b/>
        <w:bCs/>
        <w:sz w:val="24"/>
        <w:szCs w:val="24"/>
        <w:rtl/>
      </w:rPr>
      <w:t xml:space="preserve"> التعليــم العــالي و البحث العلمـي</w:t>
    </w:r>
  </w:p>
  <w:p w:rsidR="0048272A" w:rsidRPr="00B41252" w:rsidRDefault="0048272A" w:rsidP="0048272A">
    <w:pPr>
      <w:pStyle w:val="En-tte"/>
      <w:bidi/>
      <w:jc w:val="center"/>
      <w:rPr>
        <w:rFonts w:ascii="Sakkal Majalla" w:hAnsi="Sakkal Majalla" w:cs="Sakkal Majalla"/>
        <w:b/>
        <w:bCs/>
        <w:sz w:val="24"/>
        <w:szCs w:val="24"/>
        <w:rtl/>
      </w:rPr>
    </w:pPr>
    <w:r w:rsidRPr="00B41252">
      <w:rPr>
        <w:rFonts w:ascii="Sakkal Majalla" w:hAnsi="Sakkal Majalla" w:cs="Sakkal Majalla"/>
        <w:b/>
        <w:bCs/>
        <w:sz w:val="24"/>
        <w:szCs w:val="24"/>
        <w:rtl/>
      </w:rPr>
      <w:t xml:space="preserve">جامعة محمـد الشريـف </w:t>
    </w:r>
    <w:proofErr w:type="spellStart"/>
    <w:r w:rsidRPr="00B41252">
      <w:rPr>
        <w:rFonts w:ascii="Sakkal Majalla" w:hAnsi="Sakkal Majalla" w:cs="Sakkal Majalla"/>
        <w:b/>
        <w:bCs/>
        <w:sz w:val="24"/>
        <w:szCs w:val="24"/>
        <w:rtl/>
      </w:rPr>
      <w:t>مساعديـة</w:t>
    </w:r>
    <w:proofErr w:type="spellEnd"/>
    <w:r w:rsidRPr="00B41252">
      <w:rPr>
        <w:rFonts w:ascii="Sakkal Majalla" w:hAnsi="Sakkal Majalla" w:cs="Sakkal Majalla"/>
        <w:b/>
        <w:bCs/>
        <w:sz w:val="24"/>
        <w:szCs w:val="24"/>
        <w:rtl/>
      </w:rPr>
      <w:t xml:space="preserve"> </w:t>
    </w:r>
    <w:proofErr w:type="spellStart"/>
    <w:r w:rsidRPr="00B41252">
      <w:rPr>
        <w:rFonts w:ascii="Sakkal Majalla" w:hAnsi="Sakkal Majalla" w:cs="Sakkal Majalla"/>
        <w:b/>
        <w:bCs/>
        <w:sz w:val="24"/>
        <w:szCs w:val="24"/>
        <w:rtl/>
      </w:rPr>
      <w:t>–</w:t>
    </w:r>
    <w:proofErr w:type="spellEnd"/>
    <w:r w:rsidRPr="00B41252">
      <w:rPr>
        <w:rFonts w:ascii="Sakkal Majalla" w:hAnsi="Sakkal Majalla" w:cs="Sakkal Majalla"/>
        <w:b/>
        <w:bCs/>
        <w:sz w:val="24"/>
        <w:szCs w:val="24"/>
        <w:rtl/>
      </w:rPr>
      <w:t xml:space="preserve"> سـوق أهـراس</w:t>
    </w:r>
  </w:p>
  <w:p w:rsidR="00A268F2" w:rsidRPr="00B41252" w:rsidRDefault="00D14C2F" w:rsidP="00A268F2">
    <w:pPr>
      <w:pStyle w:val="En-tte"/>
      <w:bidi/>
      <w:jc w:val="center"/>
      <w:rPr>
        <w:rFonts w:ascii="Sakkal Majalla" w:hAnsi="Sakkal Majalla" w:cs="Sakkal Majalla"/>
        <w:b/>
        <w:bCs/>
        <w:sz w:val="24"/>
        <w:szCs w:val="24"/>
      </w:rPr>
    </w:pPr>
    <w:r>
      <w:rPr>
        <w:rFonts w:ascii="Sakkal Majalla" w:hAnsi="Sakkal Majalla" w:cs="Sakkal Majalla"/>
        <w:b/>
        <w:bCs/>
        <w:noProof/>
        <w:sz w:val="24"/>
        <w:szCs w:val="24"/>
        <w:lang w:eastAsia="fr-FR"/>
      </w:rPr>
      <w:pict>
        <v:line id="Connecteur droit 1" o:spid="_x0000_s4097" style="position:absolute;left:0;text-align:left;flip:y;z-index:251664384;visibility:visible" from="-57.35pt,16.55pt" to="742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" strokecolor="black [3200]" strokeweight=".5pt">
          <v:stroke joinstyle="miter"/>
        </v:line>
      </w:pict>
    </w:r>
    <w:r w:rsidR="00A268F2" w:rsidRPr="00B41252">
      <w:rPr>
        <w:rFonts w:ascii="Sakkal Majalla" w:hAnsi="Sakkal Majalla" w:cs="Sakkal Majalla"/>
        <w:b/>
        <w:bCs/>
        <w:sz w:val="24"/>
        <w:szCs w:val="24"/>
        <w:rtl/>
      </w:rPr>
      <w:t xml:space="preserve">نيابة الجامعة للعلاقات الخارجية و التعاون و </w:t>
    </w:r>
    <w:proofErr w:type="gramStart"/>
    <w:r w:rsidR="00A268F2" w:rsidRPr="00B41252">
      <w:rPr>
        <w:rFonts w:ascii="Sakkal Majalla" w:hAnsi="Sakkal Majalla" w:cs="Sakkal Majalla"/>
        <w:b/>
        <w:bCs/>
        <w:sz w:val="24"/>
        <w:szCs w:val="24"/>
        <w:rtl/>
      </w:rPr>
      <w:t>التنشيط</w:t>
    </w:r>
    <w:proofErr w:type="gramEnd"/>
    <w:r w:rsidR="00A268F2" w:rsidRPr="00B41252">
      <w:rPr>
        <w:rFonts w:ascii="Sakkal Majalla" w:hAnsi="Sakkal Majalla" w:cs="Sakkal Majalla"/>
        <w:b/>
        <w:bCs/>
        <w:sz w:val="24"/>
        <w:szCs w:val="24"/>
        <w:rtl/>
      </w:rPr>
      <w:t xml:space="preserve"> و الاتصال و التظاهرات العلمية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795"/>
    <w:multiLevelType w:val="hybridMultilevel"/>
    <w:tmpl w:val="70C00A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763C"/>
    <w:multiLevelType w:val="hybridMultilevel"/>
    <w:tmpl w:val="7F44E0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221B7"/>
    <w:multiLevelType w:val="hybridMultilevel"/>
    <w:tmpl w:val="232CBA0A"/>
    <w:lvl w:ilvl="0" w:tplc="040C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E7A27FA"/>
    <w:multiLevelType w:val="hybridMultilevel"/>
    <w:tmpl w:val="AEA459EC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24D744A"/>
    <w:multiLevelType w:val="hybridMultilevel"/>
    <w:tmpl w:val="44BAFDC2"/>
    <w:lvl w:ilvl="0" w:tplc="D77A01F4">
      <w:start w:val="8"/>
      <w:numFmt w:val="bullet"/>
      <w:lvlText w:val=""/>
      <w:lvlJc w:val="left"/>
      <w:pPr>
        <w:ind w:left="2355" w:hanging="360"/>
      </w:pPr>
      <w:rPr>
        <w:rFonts w:ascii="Symbol" w:eastAsia="Times New Roman" w:hAnsi="Symbol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5">
    <w:nsid w:val="36E6494E"/>
    <w:multiLevelType w:val="hybridMultilevel"/>
    <w:tmpl w:val="31B2C80E"/>
    <w:lvl w:ilvl="0" w:tplc="620869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F0B17"/>
    <w:multiLevelType w:val="hybridMultilevel"/>
    <w:tmpl w:val="A7D8AC2A"/>
    <w:lvl w:ilvl="0" w:tplc="8458A45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CB0CDD"/>
    <w:multiLevelType w:val="hybridMultilevel"/>
    <w:tmpl w:val="C73A90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34636"/>
    <w:multiLevelType w:val="hybridMultilevel"/>
    <w:tmpl w:val="9EDE25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65F85"/>
    <w:multiLevelType w:val="hybridMultilevel"/>
    <w:tmpl w:val="765C188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336FF8"/>
    <w:multiLevelType w:val="hybridMultilevel"/>
    <w:tmpl w:val="B2A85A66"/>
    <w:lvl w:ilvl="0" w:tplc="874624B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000000" w:themeColor="text1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84C86"/>
    <w:multiLevelType w:val="hybridMultilevel"/>
    <w:tmpl w:val="8DFEC316"/>
    <w:lvl w:ilvl="0" w:tplc="DB3631D2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>
    <w:nsid w:val="7E8514D8"/>
    <w:multiLevelType w:val="hybridMultilevel"/>
    <w:tmpl w:val="9776FD02"/>
    <w:lvl w:ilvl="0" w:tplc="040C000B">
      <w:start w:val="1"/>
      <w:numFmt w:val="bullet"/>
      <w:lvlText w:val=""/>
      <w:lvlJc w:val="left"/>
      <w:pPr>
        <w:ind w:left="13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8272A"/>
    <w:rsid w:val="00012737"/>
    <w:rsid w:val="00016EAE"/>
    <w:rsid w:val="00023DB1"/>
    <w:rsid w:val="00026C32"/>
    <w:rsid w:val="00027388"/>
    <w:rsid w:val="000557DA"/>
    <w:rsid w:val="000715CF"/>
    <w:rsid w:val="00072A97"/>
    <w:rsid w:val="0007313D"/>
    <w:rsid w:val="00080A86"/>
    <w:rsid w:val="00080E57"/>
    <w:rsid w:val="00083CB2"/>
    <w:rsid w:val="000857EE"/>
    <w:rsid w:val="00092A85"/>
    <w:rsid w:val="00096BCE"/>
    <w:rsid w:val="000A177A"/>
    <w:rsid w:val="000A49FF"/>
    <w:rsid w:val="000A66F7"/>
    <w:rsid w:val="000A7E03"/>
    <w:rsid w:val="000B17E1"/>
    <w:rsid w:val="000B7401"/>
    <w:rsid w:val="000B767B"/>
    <w:rsid w:val="000D4872"/>
    <w:rsid w:val="000D4FDF"/>
    <w:rsid w:val="000E36A4"/>
    <w:rsid w:val="000F2109"/>
    <w:rsid w:val="000F7DF2"/>
    <w:rsid w:val="00102CDF"/>
    <w:rsid w:val="00123007"/>
    <w:rsid w:val="001274AA"/>
    <w:rsid w:val="001376CB"/>
    <w:rsid w:val="00137931"/>
    <w:rsid w:val="001379CA"/>
    <w:rsid w:val="00141CD2"/>
    <w:rsid w:val="00146559"/>
    <w:rsid w:val="00167DA6"/>
    <w:rsid w:val="00172309"/>
    <w:rsid w:val="00194B34"/>
    <w:rsid w:val="001A3941"/>
    <w:rsid w:val="001A668C"/>
    <w:rsid w:val="001B16B4"/>
    <w:rsid w:val="001D6A9C"/>
    <w:rsid w:val="001E10D4"/>
    <w:rsid w:val="001E798C"/>
    <w:rsid w:val="001F09EB"/>
    <w:rsid w:val="00201DCD"/>
    <w:rsid w:val="00225620"/>
    <w:rsid w:val="00237F7E"/>
    <w:rsid w:val="00242F9C"/>
    <w:rsid w:val="00252D2A"/>
    <w:rsid w:val="00261B08"/>
    <w:rsid w:val="002723F5"/>
    <w:rsid w:val="00285CFD"/>
    <w:rsid w:val="0029221B"/>
    <w:rsid w:val="002968CB"/>
    <w:rsid w:val="002A073A"/>
    <w:rsid w:val="002A0F0B"/>
    <w:rsid w:val="002A158D"/>
    <w:rsid w:val="002B4814"/>
    <w:rsid w:val="002B6FEC"/>
    <w:rsid w:val="002D7E89"/>
    <w:rsid w:val="002E285F"/>
    <w:rsid w:val="002E78BB"/>
    <w:rsid w:val="002F35A7"/>
    <w:rsid w:val="00301DD1"/>
    <w:rsid w:val="00306B4C"/>
    <w:rsid w:val="003158BB"/>
    <w:rsid w:val="00327657"/>
    <w:rsid w:val="00342B45"/>
    <w:rsid w:val="0035012F"/>
    <w:rsid w:val="00354FE8"/>
    <w:rsid w:val="0036643A"/>
    <w:rsid w:val="00371F92"/>
    <w:rsid w:val="00377AEC"/>
    <w:rsid w:val="0038384D"/>
    <w:rsid w:val="00385C6E"/>
    <w:rsid w:val="003B00B9"/>
    <w:rsid w:val="003B61B0"/>
    <w:rsid w:val="003C17B8"/>
    <w:rsid w:val="003C7BE3"/>
    <w:rsid w:val="003E2939"/>
    <w:rsid w:val="003E2EF6"/>
    <w:rsid w:val="003E32E8"/>
    <w:rsid w:val="003E3ABB"/>
    <w:rsid w:val="003F1087"/>
    <w:rsid w:val="003F67E0"/>
    <w:rsid w:val="00401878"/>
    <w:rsid w:val="00402CFA"/>
    <w:rsid w:val="00407DBF"/>
    <w:rsid w:val="00410988"/>
    <w:rsid w:val="0041249D"/>
    <w:rsid w:val="00436653"/>
    <w:rsid w:val="004430E6"/>
    <w:rsid w:val="0044668B"/>
    <w:rsid w:val="00452E1C"/>
    <w:rsid w:val="004660FD"/>
    <w:rsid w:val="0046688C"/>
    <w:rsid w:val="0048272A"/>
    <w:rsid w:val="004908D4"/>
    <w:rsid w:val="00491B5B"/>
    <w:rsid w:val="004A0575"/>
    <w:rsid w:val="004A2861"/>
    <w:rsid w:val="004A73A9"/>
    <w:rsid w:val="004C1474"/>
    <w:rsid w:val="004C7E40"/>
    <w:rsid w:val="004D1F46"/>
    <w:rsid w:val="004E0160"/>
    <w:rsid w:val="004E0346"/>
    <w:rsid w:val="004E3578"/>
    <w:rsid w:val="00505F3C"/>
    <w:rsid w:val="00551041"/>
    <w:rsid w:val="0056237E"/>
    <w:rsid w:val="005624D0"/>
    <w:rsid w:val="005653E3"/>
    <w:rsid w:val="005660B2"/>
    <w:rsid w:val="005667AC"/>
    <w:rsid w:val="0059201A"/>
    <w:rsid w:val="00592082"/>
    <w:rsid w:val="005A1C7F"/>
    <w:rsid w:val="005A35BF"/>
    <w:rsid w:val="005B1F75"/>
    <w:rsid w:val="005B2543"/>
    <w:rsid w:val="005D3931"/>
    <w:rsid w:val="005E25A6"/>
    <w:rsid w:val="005E528B"/>
    <w:rsid w:val="00602079"/>
    <w:rsid w:val="00626F13"/>
    <w:rsid w:val="0064616E"/>
    <w:rsid w:val="006513C8"/>
    <w:rsid w:val="006564C7"/>
    <w:rsid w:val="006A13B3"/>
    <w:rsid w:val="006A4451"/>
    <w:rsid w:val="006B32E1"/>
    <w:rsid w:val="006B4829"/>
    <w:rsid w:val="006B4F3B"/>
    <w:rsid w:val="006C4595"/>
    <w:rsid w:val="006E2122"/>
    <w:rsid w:val="006F318A"/>
    <w:rsid w:val="007072C7"/>
    <w:rsid w:val="00725AF6"/>
    <w:rsid w:val="00731D92"/>
    <w:rsid w:val="007370D4"/>
    <w:rsid w:val="007548CD"/>
    <w:rsid w:val="0077285F"/>
    <w:rsid w:val="00791376"/>
    <w:rsid w:val="007B1290"/>
    <w:rsid w:val="007B265C"/>
    <w:rsid w:val="007B6C79"/>
    <w:rsid w:val="007C3A2D"/>
    <w:rsid w:val="007E1B62"/>
    <w:rsid w:val="007E5144"/>
    <w:rsid w:val="007E6CD4"/>
    <w:rsid w:val="00812BFC"/>
    <w:rsid w:val="00814191"/>
    <w:rsid w:val="00815229"/>
    <w:rsid w:val="00836AF6"/>
    <w:rsid w:val="00841456"/>
    <w:rsid w:val="008462D5"/>
    <w:rsid w:val="00861AC6"/>
    <w:rsid w:val="00867DB5"/>
    <w:rsid w:val="00870725"/>
    <w:rsid w:val="00873C8B"/>
    <w:rsid w:val="008772A5"/>
    <w:rsid w:val="0087764F"/>
    <w:rsid w:val="008815C7"/>
    <w:rsid w:val="0089395F"/>
    <w:rsid w:val="00893CBA"/>
    <w:rsid w:val="00897B6E"/>
    <w:rsid w:val="008B1C4A"/>
    <w:rsid w:val="008D1D82"/>
    <w:rsid w:val="008E5685"/>
    <w:rsid w:val="008F0894"/>
    <w:rsid w:val="00901218"/>
    <w:rsid w:val="009022A5"/>
    <w:rsid w:val="00912622"/>
    <w:rsid w:val="00926A7B"/>
    <w:rsid w:val="00930D9C"/>
    <w:rsid w:val="0095401C"/>
    <w:rsid w:val="009665FF"/>
    <w:rsid w:val="00966765"/>
    <w:rsid w:val="00974D88"/>
    <w:rsid w:val="00975E8C"/>
    <w:rsid w:val="009768F6"/>
    <w:rsid w:val="00980FD5"/>
    <w:rsid w:val="00985C2A"/>
    <w:rsid w:val="009904BC"/>
    <w:rsid w:val="00995AB7"/>
    <w:rsid w:val="009A03AA"/>
    <w:rsid w:val="009C1E48"/>
    <w:rsid w:val="009C463F"/>
    <w:rsid w:val="009C4BDC"/>
    <w:rsid w:val="009E2F42"/>
    <w:rsid w:val="009F38DB"/>
    <w:rsid w:val="00A04771"/>
    <w:rsid w:val="00A213BB"/>
    <w:rsid w:val="00A268F2"/>
    <w:rsid w:val="00A33562"/>
    <w:rsid w:val="00A3750F"/>
    <w:rsid w:val="00A5718E"/>
    <w:rsid w:val="00A651FB"/>
    <w:rsid w:val="00A835DE"/>
    <w:rsid w:val="00A94623"/>
    <w:rsid w:val="00AA6B20"/>
    <w:rsid w:val="00AA7A63"/>
    <w:rsid w:val="00AB757B"/>
    <w:rsid w:val="00AC01CA"/>
    <w:rsid w:val="00AC5C53"/>
    <w:rsid w:val="00AF7CAD"/>
    <w:rsid w:val="00B03C07"/>
    <w:rsid w:val="00B131A6"/>
    <w:rsid w:val="00B14ED0"/>
    <w:rsid w:val="00B31777"/>
    <w:rsid w:val="00B32526"/>
    <w:rsid w:val="00B37F01"/>
    <w:rsid w:val="00B41252"/>
    <w:rsid w:val="00B50C9B"/>
    <w:rsid w:val="00B668AA"/>
    <w:rsid w:val="00B81BFB"/>
    <w:rsid w:val="00B877A8"/>
    <w:rsid w:val="00B92865"/>
    <w:rsid w:val="00BB4C2C"/>
    <w:rsid w:val="00BD167A"/>
    <w:rsid w:val="00C04033"/>
    <w:rsid w:val="00C1026E"/>
    <w:rsid w:val="00C13561"/>
    <w:rsid w:val="00C35E18"/>
    <w:rsid w:val="00C4002F"/>
    <w:rsid w:val="00C40CA6"/>
    <w:rsid w:val="00C4263F"/>
    <w:rsid w:val="00C552B2"/>
    <w:rsid w:val="00C600BE"/>
    <w:rsid w:val="00C65524"/>
    <w:rsid w:val="00C76498"/>
    <w:rsid w:val="00C766A0"/>
    <w:rsid w:val="00C87C45"/>
    <w:rsid w:val="00CB17A1"/>
    <w:rsid w:val="00CB514D"/>
    <w:rsid w:val="00CB63F8"/>
    <w:rsid w:val="00CC038A"/>
    <w:rsid w:val="00CD176D"/>
    <w:rsid w:val="00CF0EB5"/>
    <w:rsid w:val="00CF188A"/>
    <w:rsid w:val="00D06C3D"/>
    <w:rsid w:val="00D136C1"/>
    <w:rsid w:val="00D14C2F"/>
    <w:rsid w:val="00D16484"/>
    <w:rsid w:val="00D17646"/>
    <w:rsid w:val="00D36EF7"/>
    <w:rsid w:val="00D420FA"/>
    <w:rsid w:val="00D70956"/>
    <w:rsid w:val="00D728A9"/>
    <w:rsid w:val="00D76359"/>
    <w:rsid w:val="00D820DF"/>
    <w:rsid w:val="00D87FBD"/>
    <w:rsid w:val="00D92D52"/>
    <w:rsid w:val="00D9699E"/>
    <w:rsid w:val="00DA1136"/>
    <w:rsid w:val="00DA15E6"/>
    <w:rsid w:val="00DA2AFD"/>
    <w:rsid w:val="00DA2F00"/>
    <w:rsid w:val="00DA3725"/>
    <w:rsid w:val="00DA566C"/>
    <w:rsid w:val="00DB329F"/>
    <w:rsid w:val="00DF6F7C"/>
    <w:rsid w:val="00E00918"/>
    <w:rsid w:val="00E15ECC"/>
    <w:rsid w:val="00E32CF3"/>
    <w:rsid w:val="00E37C05"/>
    <w:rsid w:val="00E432B6"/>
    <w:rsid w:val="00E44869"/>
    <w:rsid w:val="00E4661F"/>
    <w:rsid w:val="00E47F90"/>
    <w:rsid w:val="00E53F34"/>
    <w:rsid w:val="00E54F50"/>
    <w:rsid w:val="00E712AA"/>
    <w:rsid w:val="00E77CED"/>
    <w:rsid w:val="00E812A4"/>
    <w:rsid w:val="00E93734"/>
    <w:rsid w:val="00E96106"/>
    <w:rsid w:val="00E96237"/>
    <w:rsid w:val="00EA05A6"/>
    <w:rsid w:val="00EA1447"/>
    <w:rsid w:val="00EA2323"/>
    <w:rsid w:val="00EA2674"/>
    <w:rsid w:val="00EA2EB3"/>
    <w:rsid w:val="00EC7F08"/>
    <w:rsid w:val="00ED2C85"/>
    <w:rsid w:val="00ED4504"/>
    <w:rsid w:val="00EE07BD"/>
    <w:rsid w:val="00EE4D46"/>
    <w:rsid w:val="00EF0302"/>
    <w:rsid w:val="00EF5526"/>
    <w:rsid w:val="00EF56A4"/>
    <w:rsid w:val="00F20D45"/>
    <w:rsid w:val="00F26CC9"/>
    <w:rsid w:val="00F32DBA"/>
    <w:rsid w:val="00F50EDF"/>
    <w:rsid w:val="00F527B5"/>
    <w:rsid w:val="00F52FC0"/>
    <w:rsid w:val="00F54F2B"/>
    <w:rsid w:val="00F5742D"/>
    <w:rsid w:val="00F61950"/>
    <w:rsid w:val="00F72856"/>
    <w:rsid w:val="00F73C7A"/>
    <w:rsid w:val="00F741AB"/>
    <w:rsid w:val="00F7789B"/>
    <w:rsid w:val="00FA1CDB"/>
    <w:rsid w:val="00FA5ECB"/>
    <w:rsid w:val="00FB541E"/>
    <w:rsid w:val="00FB76BC"/>
    <w:rsid w:val="00FC45A1"/>
    <w:rsid w:val="00FD10E4"/>
    <w:rsid w:val="00FE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72A"/>
  </w:style>
  <w:style w:type="paragraph" w:styleId="Pieddepage">
    <w:name w:val="footer"/>
    <w:basedOn w:val="Normal"/>
    <w:link w:val="PieddepageCar"/>
    <w:unhideWhenUsed/>
    <w:rsid w:val="0048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72A"/>
  </w:style>
  <w:style w:type="table" w:styleId="Grilledutableau">
    <w:name w:val="Table Grid"/>
    <w:basedOn w:val="TableauNormal"/>
    <w:uiPriority w:val="39"/>
    <w:rsid w:val="0048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95401C"/>
    <w:pPr>
      <w:bidi/>
      <w:spacing w:after="0" w:line="240" w:lineRule="auto"/>
      <w:jc w:val="center"/>
    </w:pPr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character" w:customStyle="1" w:styleId="TitreCar">
    <w:name w:val="Titre Car"/>
    <w:basedOn w:val="Policepardfaut"/>
    <w:link w:val="Titre"/>
    <w:rsid w:val="0095401C"/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paragraph" w:styleId="Paragraphedeliste">
    <w:name w:val="List Paragraph"/>
    <w:basedOn w:val="Normal"/>
    <w:uiPriority w:val="34"/>
    <w:qFormat/>
    <w:rsid w:val="0095401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4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17DE5-BF55-4BFE-8799-9D292312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</dc:creator>
  <cp:lastModifiedBy>NACER</cp:lastModifiedBy>
  <cp:revision>6</cp:revision>
  <cp:lastPrinted>2024-03-10T12:27:00Z</cp:lastPrinted>
  <dcterms:created xsi:type="dcterms:W3CDTF">2024-03-21T11:49:00Z</dcterms:created>
  <dcterms:modified xsi:type="dcterms:W3CDTF">2024-03-21T11:50:00Z</dcterms:modified>
</cp:coreProperties>
</file>